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300" w:type="dxa"/>
        <w:tblInd w:w="-1138" w:type="dxa"/>
        <w:tblCellMar>
          <w:top w:w="51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2694"/>
        <w:gridCol w:w="141"/>
        <w:gridCol w:w="3402"/>
        <w:gridCol w:w="1134"/>
        <w:gridCol w:w="2694"/>
        <w:gridCol w:w="1842"/>
        <w:gridCol w:w="1701"/>
        <w:gridCol w:w="2692"/>
      </w:tblGrid>
      <w:tr w:rsidR="00037A4E" w14:paraId="7C2843C8" w14:textId="77777777" w:rsidTr="00BE7749">
        <w:trPr>
          <w:trHeight w:val="3185"/>
        </w:trPr>
        <w:tc>
          <w:tcPr>
            <w:tcW w:w="269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D9E2F3" w:themeFill="accent1" w:themeFillTint="33"/>
          </w:tcPr>
          <w:p w14:paraId="487B098A" w14:textId="77777777" w:rsidR="00037A4E" w:rsidRPr="0076400B" w:rsidRDefault="005641C0">
            <w:pPr>
              <w:ind w:right="46"/>
              <w:jc w:val="center"/>
              <w:rPr>
                <w:sz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English </w:t>
            </w:r>
          </w:p>
          <w:p w14:paraId="3329DF8E" w14:textId="79CC8A52" w:rsidR="00037A4E" w:rsidRPr="00AD3265" w:rsidRDefault="005641C0">
            <w:pPr>
              <w:spacing w:after="4" w:line="236" w:lineRule="auto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Our class texts are books by </w:t>
            </w:r>
            <w:r w:rsidR="00676430">
              <w:rPr>
                <w:rFonts w:ascii="Comic Sans MS" w:eastAsia="Comic Sans MS" w:hAnsi="Comic Sans MS" w:cs="Comic Sans MS"/>
                <w:sz w:val="18"/>
                <w:szCs w:val="20"/>
              </w:rPr>
              <w:t>William Shakespeare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– our significant author.  </w:t>
            </w:r>
          </w:p>
          <w:p w14:paraId="4D4976C0" w14:textId="4BD83857" w:rsidR="00037A4E" w:rsidRPr="00AD3265" w:rsidRDefault="005641C0">
            <w:pPr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>Our guided reading text is ‘</w:t>
            </w:r>
            <w:r w:rsidR="00676430">
              <w:rPr>
                <w:rFonts w:ascii="Comic Sans MS" w:eastAsia="Comic Sans MS" w:hAnsi="Comic Sans MS" w:cs="Comic Sans MS"/>
                <w:sz w:val="18"/>
                <w:szCs w:val="20"/>
              </w:rPr>
              <w:t>Between the Lines’ by Stewart Ross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. </w:t>
            </w:r>
          </w:p>
          <w:p w14:paraId="165D787F" w14:textId="77777777" w:rsidR="00037A4E" w:rsidRPr="00AD3265" w:rsidRDefault="005641C0">
            <w:pPr>
              <w:spacing w:after="1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Our writing styles for this half-term are: </w:t>
            </w:r>
          </w:p>
          <w:p w14:paraId="1AE46453" w14:textId="23D60213" w:rsidR="00037A4E" w:rsidRPr="00403631" w:rsidRDefault="00676430" w:rsidP="00DE19A0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</w:rPr>
            </w:pPr>
            <w:r w:rsidRPr="00403631">
              <w:rPr>
                <w:rFonts w:ascii="Comic Sans MS" w:eastAsia="Comic Sans MS" w:hAnsi="Comic Sans MS" w:cs="Comic Sans MS"/>
                <w:sz w:val="18"/>
                <w:szCs w:val="20"/>
              </w:rPr>
              <w:t>Poetry</w:t>
            </w:r>
          </w:p>
          <w:p w14:paraId="46E982DE" w14:textId="587631C7" w:rsidR="00037A4E" w:rsidRPr="00403631" w:rsidRDefault="0063763D" w:rsidP="00DE19A0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</w:rPr>
            </w:pPr>
            <w:r w:rsidRPr="00403631">
              <w:rPr>
                <w:rFonts w:ascii="Comic Sans MS" w:eastAsia="Comic Sans MS" w:hAnsi="Comic Sans MS" w:cs="Comic Sans MS"/>
                <w:sz w:val="18"/>
                <w:szCs w:val="20"/>
              </w:rPr>
              <w:t>Non-chronolog</w:t>
            </w:r>
            <w:r w:rsidR="00403631" w:rsidRPr="00403631">
              <w:rPr>
                <w:rFonts w:ascii="Comic Sans MS" w:eastAsia="Comic Sans MS" w:hAnsi="Comic Sans MS" w:cs="Comic Sans MS"/>
                <w:sz w:val="18"/>
                <w:szCs w:val="20"/>
              </w:rPr>
              <w:t>ical report</w:t>
            </w:r>
            <w:r w:rsidR="005641C0" w:rsidRPr="00403631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074E59C4" w14:textId="61BBC027" w:rsidR="00037A4E" w:rsidRPr="00DE19A0" w:rsidRDefault="00676430" w:rsidP="00DE19A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20"/>
              </w:rPr>
            </w:pPr>
            <w:r w:rsidRPr="00403631">
              <w:rPr>
                <w:rFonts w:ascii="Comic Sans MS" w:hAnsi="Comic Sans MS"/>
                <w:sz w:val="18"/>
                <w:szCs w:val="20"/>
              </w:rPr>
              <w:t>Stories from other cultures</w:t>
            </w:r>
          </w:p>
        </w:tc>
        <w:tc>
          <w:tcPr>
            <w:tcW w:w="4677" w:type="dxa"/>
            <w:gridSpan w:val="3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BE4D5" w:themeFill="accent2" w:themeFillTint="33"/>
          </w:tcPr>
          <w:p w14:paraId="63D662E2" w14:textId="77777777" w:rsidR="00037A4E" w:rsidRPr="0076400B" w:rsidRDefault="005641C0">
            <w:pPr>
              <w:ind w:right="38"/>
              <w:jc w:val="center"/>
              <w:rPr>
                <w:sz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R.E. </w:t>
            </w:r>
          </w:p>
          <w:p w14:paraId="32EEF17D" w14:textId="0924CC13" w:rsidR="00037A4E" w:rsidRPr="00AD3265" w:rsidRDefault="005641C0" w:rsidP="004F2194">
            <w:pPr>
              <w:spacing w:after="4" w:line="236" w:lineRule="auto"/>
              <w:ind w:left="1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Our thematic learning in R.E. this half-term poses the question: How and why do believers show their commitments during the journey of life? </w:t>
            </w:r>
          </w:p>
          <w:p w14:paraId="13B32506" w14:textId="77777777" w:rsidR="00037A4E" w:rsidRPr="00AD3265" w:rsidRDefault="005641C0">
            <w:pPr>
              <w:ind w:left="1"/>
              <w:rPr>
                <w:b/>
                <w:bCs/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 xml:space="preserve">We will be identifying: </w:t>
            </w:r>
          </w:p>
          <w:p w14:paraId="5AA01E23" w14:textId="072574B6" w:rsidR="00037A4E" w:rsidRPr="00604288" w:rsidRDefault="005641C0" w:rsidP="00604288">
            <w:pPr>
              <w:pStyle w:val="ListParagraph"/>
              <w:numPr>
                <w:ilvl w:val="0"/>
                <w:numId w:val="13"/>
              </w:numPr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604288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Some beliefs about love, commitments and promises in different religious </w:t>
            </w:r>
            <w:r w:rsidR="005338B3" w:rsidRPr="00604288">
              <w:rPr>
                <w:rFonts w:ascii="Comic Sans MS" w:eastAsia="Comic Sans MS" w:hAnsi="Comic Sans MS" w:cs="Comic Sans MS"/>
                <w:sz w:val="18"/>
                <w:szCs w:val="20"/>
              </w:rPr>
              <w:t>traditions.</w:t>
            </w:r>
            <w:r w:rsidRPr="00604288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4BB0FF14" w14:textId="69FC929A" w:rsidR="00037A4E" w:rsidRPr="00604288" w:rsidRDefault="005641C0" w:rsidP="00604288">
            <w:pPr>
              <w:pStyle w:val="ListParagraph"/>
              <w:numPr>
                <w:ilvl w:val="0"/>
                <w:numId w:val="13"/>
              </w:numPr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604288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Ceremonies of commitment for religious and non-religious </w:t>
            </w:r>
            <w:r w:rsidR="004B5194" w:rsidRPr="00604288">
              <w:rPr>
                <w:rFonts w:ascii="Comic Sans MS" w:eastAsia="Comic Sans MS" w:hAnsi="Comic Sans MS" w:cs="Comic Sans MS"/>
                <w:sz w:val="18"/>
                <w:szCs w:val="20"/>
              </w:rPr>
              <w:t>people.</w:t>
            </w:r>
            <w:r w:rsidRPr="00604288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60367E5A" w14:textId="77777777" w:rsidR="00037A4E" w:rsidRPr="00604288" w:rsidRDefault="005641C0" w:rsidP="00604288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20"/>
              </w:rPr>
            </w:pPr>
            <w:r w:rsidRPr="00604288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How people in two different religions live and how/what they celebrate. Identifying similarities and differences in religious ceremonies and beliefs. </w:t>
            </w:r>
          </w:p>
        </w:tc>
        <w:tc>
          <w:tcPr>
            <w:tcW w:w="4536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EDEDED" w:themeFill="accent3" w:themeFillTint="33"/>
          </w:tcPr>
          <w:p w14:paraId="259A259A" w14:textId="77777777" w:rsidR="00037A4E" w:rsidRPr="0076400B" w:rsidRDefault="005641C0">
            <w:pPr>
              <w:ind w:right="40"/>
              <w:jc w:val="center"/>
              <w:rPr>
                <w:sz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Maths </w:t>
            </w:r>
          </w:p>
          <w:p w14:paraId="25A155CB" w14:textId="5BA11BF1" w:rsidR="00037A4E" w:rsidRPr="003C56F4" w:rsidRDefault="005641C0">
            <w:pPr>
              <w:spacing w:after="2" w:line="238" w:lineRule="auto"/>
              <w:ind w:right="163"/>
              <w:jc w:val="both"/>
              <w:rPr>
                <w:sz w:val="18"/>
                <w:szCs w:val="20"/>
              </w:rPr>
            </w:pPr>
            <w:r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Maths during this half-term, our objectives will focus on </w:t>
            </w:r>
            <w:r w:rsidR="00676430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place value and </w:t>
            </w:r>
            <w:r w:rsidR="00E276BA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addition, subtraction, </w:t>
            </w:r>
            <w:r w:rsidR="00676430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>multiplication and division</w:t>
            </w:r>
            <w:r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: </w:t>
            </w:r>
          </w:p>
          <w:p w14:paraId="39652636" w14:textId="77777777" w:rsidR="00037A4E" w:rsidRPr="003C56F4" w:rsidRDefault="005641C0">
            <w:pPr>
              <w:rPr>
                <w:b/>
                <w:bCs/>
                <w:sz w:val="18"/>
                <w:szCs w:val="20"/>
              </w:rPr>
            </w:pPr>
            <w:r w:rsidRPr="003C56F4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 xml:space="preserve">We will be learning to: </w:t>
            </w:r>
          </w:p>
          <w:p w14:paraId="7877BACF" w14:textId="59DCD389" w:rsidR="00037A4E" w:rsidRPr="003C56F4" w:rsidRDefault="00981870" w:rsidP="00981870">
            <w:pPr>
              <w:numPr>
                <w:ilvl w:val="0"/>
                <w:numId w:val="1"/>
              </w:numPr>
              <w:spacing w:after="4" w:line="236" w:lineRule="auto"/>
              <w:ind w:left="295" w:hanging="295"/>
              <w:rPr>
                <w:sz w:val="18"/>
                <w:szCs w:val="20"/>
              </w:rPr>
            </w:pPr>
            <w:r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>r</w:t>
            </w:r>
            <w:r w:rsidR="005641C0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ead and </w:t>
            </w:r>
            <w:r w:rsidR="00A03CB2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>recognise Roman numerals</w:t>
            </w:r>
            <w:r w:rsidR="00E16802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  <w:r w:rsidR="005641C0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40709B84" w14:textId="6E09B7E2" w:rsidR="00037A4E" w:rsidRPr="003C56F4" w:rsidRDefault="00A03CB2" w:rsidP="00981870">
            <w:pPr>
              <w:numPr>
                <w:ilvl w:val="0"/>
                <w:numId w:val="1"/>
              </w:numPr>
              <w:ind w:left="295" w:hanging="295"/>
              <w:rPr>
                <w:sz w:val="18"/>
                <w:szCs w:val="20"/>
              </w:rPr>
            </w:pPr>
            <w:r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>understand numbers to at least 1,000,000</w:t>
            </w:r>
            <w:r w:rsidR="00E16802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3B0AF450" w14:textId="07AC0A09" w:rsidR="00037A4E" w:rsidRPr="003C56F4" w:rsidRDefault="00A03CB2" w:rsidP="00981870">
            <w:pPr>
              <w:numPr>
                <w:ilvl w:val="0"/>
                <w:numId w:val="1"/>
              </w:numPr>
              <w:ind w:left="295" w:hanging="295"/>
              <w:rPr>
                <w:sz w:val="18"/>
                <w:szCs w:val="20"/>
              </w:rPr>
            </w:pPr>
            <w:r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>round numbers within 1,000,000</w:t>
            </w:r>
            <w:r w:rsidR="00E16802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</w:p>
          <w:p w14:paraId="0DE9E441" w14:textId="05E05749" w:rsidR="00A03CB2" w:rsidRPr="003C56F4" w:rsidRDefault="00981870" w:rsidP="00981870">
            <w:pPr>
              <w:numPr>
                <w:ilvl w:val="0"/>
                <w:numId w:val="1"/>
              </w:numPr>
              <w:ind w:left="295" w:hanging="295"/>
              <w:rPr>
                <w:sz w:val="18"/>
                <w:szCs w:val="20"/>
              </w:rPr>
            </w:pPr>
            <w:r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>u</w:t>
            </w:r>
            <w:r w:rsidR="005641C0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nderstand </w:t>
            </w:r>
            <w:r w:rsidR="00A03CB2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>numbers to at least 10,000,000</w:t>
            </w:r>
            <w:r w:rsidR="00E16802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  <w:r w:rsidR="005641C0" w:rsidRPr="003C56F4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36427EB1" w14:textId="77777777" w:rsidR="00037A4E" w:rsidRPr="003C56F4" w:rsidRDefault="00F627F8" w:rsidP="00F627F8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sz w:val="18"/>
                <w:szCs w:val="20"/>
              </w:rPr>
            </w:pPr>
            <w:r w:rsidRPr="003C56F4">
              <w:rPr>
                <w:rFonts w:ascii="Comic Sans MS" w:hAnsi="Comic Sans MS"/>
                <w:sz w:val="18"/>
                <w:szCs w:val="20"/>
              </w:rPr>
              <w:t>use negative numbers and count across zero on a number line</w:t>
            </w:r>
            <w:r w:rsidR="00E16802" w:rsidRPr="003C56F4">
              <w:rPr>
                <w:rFonts w:ascii="Comic Sans MS" w:hAnsi="Comic Sans MS"/>
                <w:sz w:val="18"/>
                <w:szCs w:val="20"/>
              </w:rPr>
              <w:t>.</w:t>
            </w:r>
          </w:p>
          <w:p w14:paraId="2293EC20" w14:textId="459B3100" w:rsidR="0054759E" w:rsidRPr="00F627F8" w:rsidRDefault="009C3581" w:rsidP="00F627F8">
            <w:pPr>
              <w:numPr>
                <w:ilvl w:val="0"/>
                <w:numId w:val="1"/>
              </w:numPr>
              <w:ind w:left="295" w:hanging="295"/>
              <w:rPr>
                <w:rFonts w:ascii="Comic Sans MS" w:hAnsi="Comic Sans MS"/>
                <w:sz w:val="18"/>
                <w:szCs w:val="20"/>
              </w:rPr>
            </w:pPr>
            <w:r w:rsidRPr="003C56F4">
              <w:rPr>
                <w:rFonts w:ascii="Comic Sans MS" w:hAnsi="Comic Sans MS"/>
                <w:sz w:val="18"/>
                <w:szCs w:val="20"/>
              </w:rPr>
              <w:t>A</w:t>
            </w:r>
            <w:r w:rsidR="0054759E" w:rsidRPr="003C56F4">
              <w:rPr>
                <w:rFonts w:ascii="Comic Sans MS" w:hAnsi="Comic Sans MS"/>
                <w:sz w:val="18"/>
                <w:szCs w:val="20"/>
              </w:rPr>
              <w:t>dd</w:t>
            </w:r>
            <w:r w:rsidRPr="003C56F4">
              <w:rPr>
                <w:rFonts w:ascii="Comic Sans MS" w:hAnsi="Comic Sans MS"/>
                <w:sz w:val="18"/>
                <w:szCs w:val="20"/>
              </w:rPr>
              <w:t xml:space="preserve"> </w:t>
            </w:r>
            <w:r w:rsidR="0054759E" w:rsidRPr="003C56F4">
              <w:rPr>
                <w:rFonts w:ascii="Comic Sans MS" w:hAnsi="Comic Sans MS"/>
                <w:sz w:val="18"/>
                <w:szCs w:val="20"/>
              </w:rPr>
              <w:t>and subtracting numbers with more than 4 digits.</w:t>
            </w:r>
            <w:r w:rsidR="0054759E">
              <w:rPr>
                <w:rFonts w:ascii="Comic Sans MS" w:hAnsi="Comic Sans MS"/>
                <w:sz w:val="18"/>
                <w:szCs w:val="20"/>
              </w:rPr>
              <w:t xml:space="preserve"> </w:t>
            </w:r>
          </w:p>
        </w:tc>
        <w:tc>
          <w:tcPr>
            <w:tcW w:w="4393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2CC" w:themeFill="accent4" w:themeFillTint="33"/>
          </w:tcPr>
          <w:p w14:paraId="1FD64119" w14:textId="77777777" w:rsidR="00037A4E" w:rsidRPr="00AD3265" w:rsidRDefault="005641C0">
            <w:pPr>
              <w:ind w:right="39"/>
              <w:jc w:val="center"/>
              <w:rPr>
                <w:sz w:val="18"/>
                <w:szCs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>History</w:t>
            </w:r>
            <w:r w:rsidRPr="00AD3265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 xml:space="preserve"> </w:t>
            </w:r>
          </w:p>
          <w:p w14:paraId="798C1BC5" w14:textId="11599FB9" w:rsidR="00037A4E" w:rsidRPr="00AD3265" w:rsidRDefault="005641C0">
            <w:pPr>
              <w:spacing w:after="4" w:line="236" w:lineRule="auto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</w:t>
            </w:r>
            <w:r w:rsidR="002B7279"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>H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istory, we are finding out about </w:t>
            </w:r>
            <w:r w:rsidR="00676430">
              <w:rPr>
                <w:rFonts w:ascii="Comic Sans MS" w:eastAsia="Comic Sans MS" w:hAnsi="Comic Sans MS" w:cs="Comic Sans MS"/>
                <w:sz w:val="18"/>
                <w:szCs w:val="20"/>
              </w:rPr>
              <w:t>the First World War and its impact on Britain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.  </w:t>
            </w:r>
          </w:p>
          <w:p w14:paraId="0F123D8B" w14:textId="77777777" w:rsidR="00037A4E" w:rsidRPr="00AD3265" w:rsidRDefault="005641C0">
            <w:pPr>
              <w:rPr>
                <w:b/>
                <w:bCs/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 xml:space="preserve">We will be learning about: </w:t>
            </w:r>
          </w:p>
          <w:p w14:paraId="78466033" w14:textId="75291451" w:rsidR="003F3733" w:rsidRPr="00536DC6" w:rsidRDefault="00B156CE" w:rsidP="00536DC6">
            <w:pPr>
              <w:pStyle w:val="ListParagraph"/>
              <w:numPr>
                <w:ilvl w:val="0"/>
                <w:numId w:val="12"/>
              </w:numPr>
              <w:spacing w:after="4" w:line="236" w:lineRule="auto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536DC6">
              <w:rPr>
                <w:rFonts w:ascii="Comic Sans MS" w:eastAsia="Comic Sans MS" w:hAnsi="Comic Sans MS" w:cs="Comic Sans MS"/>
                <w:sz w:val="18"/>
                <w:szCs w:val="20"/>
              </w:rPr>
              <w:t>The causes of the First World War</w:t>
            </w:r>
            <w:r w:rsidR="005641C0" w:rsidRPr="00536DC6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. </w:t>
            </w:r>
          </w:p>
          <w:p w14:paraId="17FEFDA2" w14:textId="2EE39DFD" w:rsidR="00305D35" w:rsidRPr="00536DC6" w:rsidRDefault="00305D35" w:rsidP="00536DC6">
            <w:pPr>
              <w:pStyle w:val="ListParagraph"/>
              <w:numPr>
                <w:ilvl w:val="0"/>
                <w:numId w:val="12"/>
              </w:numPr>
              <w:spacing w:after="4" w:line="236" w:lineRule="auto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536DC6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Who Franz Ferdinand was </w:t>
            </w:r>
            <w:r w:rsidR="005D75CD" w:rsidRPr="00536DC6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and the effect of his death. </w:t>
            </w:r>
          </w:p>
          <w:p w14:paraId="42883251" w14:textId="44A8673C" w:rsidR="00037A4E" w:rsidRPr="00536DC6" w:rsidRDefault="00B156CE" w:rsidP="00536DC6">
            <w:pPr>
              <w:pStyle w:val="ListParagraph"/>
              <w:numPr>
                <w:ilvl w:val="0"/>
                <w:numId w:val="12"/>
              </w:numPr>
              <w:spacing w:after="4" w:line="236" w:lineRule="auto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536DC6">
              <w:rPr>
                <w:rFonts w:ascii="Comic Sans MS" w:eastAsia="Comic Sans MS" w:hAnsi="Comic Sans MS" w:cs="Comic Sans MS"/>
                <w:sz w:val="18"/>
                <w:szCs w:val="20"/>
              </w:rPr>
              <w:t>Why men volunteered to fight in the war.</w:t>
            </w:r>
          </w:p>
          <w:p w14:paraId="3E0E4A58" w14:textId="42B19F8B" w:rsidR="00037A4E" w:rsidRPr="00536DC6" w:rsidRDefault="00B156CE" w:rsidP="00536DC6">
            <w:pPr>
              <w:pStyle w:val="ListParagraph"/>
              <w:numPr>
                <w:ilvl w:val="0"/>
                <w:numId w:val="12"/>
              </w:numPr>
              <w:spacing w:after="4" w:line="236" w:lineRule="auto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536DC6">
              <w:rPr>
                <w:rFonts w:ascii="Comic Sans MS" w:eastAsia="Comic Sans MS" w:hAnsi="Comic Sans MS" w:cs="Comic Sans MS"/>
                <w:sz w:val="18"/>
                <w:szCs w:val="20"/>
              </w:rPr>
              <w:t>How trenches were used and why.</w:t>
            </w:r>
          </w:p>
          <w:p w14:paraId="4D21B240" w14:textId="694E76CF" w:rsidR="00037A4E" w:rsidRPr="00536DC6" w:rsidRDefault="00B156CE" w:rsidP="00536DC6">
            <w:pPr>
              <w:pStyle w:val="ListParagraph"/>
              <w:numPr>
                <w:ilvl w:val="0"/>
                <w:numId w:val="12"/>
              </w:numPr>
              <w:spacing w:after="4" w:line="236" w:lineRule="auto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536DC6">
              <w:rPr>
                <w:rFonts w:ascii="Comic Sans MS" w:eastAsia="Comic Sans MS" w:hAnsi="Comic Sans MS" w:cs="Comic Sans MS"/>
                <w:sz w:val="18"/>
                <w:szCs w:val="20"/>
              </w:rPr>
              <w:t>What life was like during the First World War.</w:t>
            </w:r>
          </w:p>
          <w:p w14:paraId="3BC6672C" w14:textId="30314565" w:rsidR="00981870" w:rsidRPr="00536DC6" w:rsidRDefault="00B156CE" w:rsidP="00536DC6">
            <w:pPr>
              <w:pStyle w:val="ListParagraph"/>
              <w:numPr>
                <w:ilvl w:val="0"/>
                <w:numId w:val="12"/>
              </w:numPr>
              <w:spacing w:after="4" w:line="236" w:lineRule="auto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536DC6">
              <w:rPr>
                <w:rFonts w:ascii="Comic Sans MS" w:eastAsia="Comic Sans MS" w:hAnsi="Comic Sans MS" w:cs="Comic Sans MS"/>
                <w:sz w:val="18"/>
                <w:szCs w:val="20"/>
              </w:rPr>
              <w:t>The impact of new weaponry.</w:t>
            </w:r>
          </w:p>
          <w:p w14:paraId="56119905" w14:textId="15347CEC" w:rsidR="00037A4E" w:rsidRPr="00536DC6" w:rsidRDefault="00B156CE" w:rsidP="00536DC6">
            <w:pPr>
              <w:pStyle w:val="ListParagraph"/>
              <w:numPr>
                <w:ilvl w:val="0"/>
                <w:numId w:val="12"/>
              </w:numPr>
              <w:spacing w:after="4" w:line="236" w:lineRule="auto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536DC6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The end of the war. </w:t>
            </w:r>
          </w:p>
        </w:tc>
      </w:tr>
      <w:tr w:rsidR="00037A4E" w14:paraId="6AEE78DC" w14:textId="77777777" w:rsidTr="00BE7749">
        <w:trPr>
          <w:trHeight w:val="3034"/>
        </w:trPr>
        <w:tc>
          <w:tcPr>
            <w:tcW w:w="6237" w:type="dxa"/>
            <w:gridSpan w:val="3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DEEAF6" w:themeFill="accent5" w:themeFillTint="33"/>
          </w:tcPr>
          <w:p w14:paraId="2FBD503C" w14:textId="683D2FF2" w:rsidR="00037A4E" w:rsidRPr="0076400B" w:rsidRDefault="005641C0">
            <w:pPr>
              <w:ind w:right="37"/>
              <w:jc w:val="center"/>
              <w:rPr>
                <w:sz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>PSH</w:t>
            </w:r>
            <w:r w:rsidR="00E345DE">
              <w:rPr>
                <w:rFonts w:ascii="Comic Sans MS" w:eastAsia="Comic Sans MS" w:hAnsi="Comic Sans MS" w:cs="Comic Sans MS"/>
                <w:b/>
                <w:sz w:val="20"/>
              </w:rPr>
              <w:t>C</w:t>
            </w: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E/RSE </w:t>
            </w:r>
          </w:p>
          <w:p w14:paraId="4BA6F19F" w14:textId="70C27897" w:rsidR="00AD3265" w:rsidRPr="00FB6C4A" w:rsidRDefault="005641C0">
            <w:pPr>
              <w:spacing w:after="4" w:line="23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FB6C4A">
              <w:rPr>
                <w:rFonts w:ascii="Comic Sans MS" w:eastAsia="Comic Sans MS" w:hAnsi="Comic Sans MS" w:cs="Comic Sans MS"/>
                <w:sz w:val="18"/>
                <w:szCs w:val="18"/>
              </w:rPr>
              <w:t>This</w:t>
            </w:r>
            <w:r w:rsidR="002B7279" w:rsidRPr="00FB6C4A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half term</w:t>
            </w:r>
            <w:r w:rsidRPr="00FB6C4A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is all about ‘</w:t>
            </w:r>
            <w:r w:rsidR="001B0BDC" w:rsidRPr="00FB6C4A">
              <w:rPr>
                <w:rFonts w:ascii="Comic Sans MS" w:eastAsia="Comic Sans MS" w:hAnsi="Comic Sans MS" w:cs="Comic Sans MS"/>
                <w:sz w:val="18"/>
                <w:szCs w:val="18"/>
              </w:rPr>
              <w:t>About me”</w:t>
            </w:r>
            <w:r w:rsidRPr="00FB6C4A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.  </w:t>
            </w:r>
          </w:p>
          <w:p w14:paraId="0CBBDBF3" w14:textId="525CC2B8" w:rsidR="00037A4E" w:rsidRPr="00FB6C4A" w:rsidRDefault="005641C0">
            <w:pPr>
              <w:spacing w:after="4" w:line="236" w:lineRule="auto"/>
              <w:rPr>
                <w:sz w:val="18"/>
                <w:szCs w:val="18"/>
              </w:rPr>
            </w:pPr>
            <w:r w:rsidRPr="00FB6C4A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We will be looking at:</w:t>
            </w:r>
            <w:r w:rsidRPr="00FB6C4A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14:paraId="65209DD9" w14:textId="73DFC88A" w:rsidR="005C4839" w:rsidRPr="00E3468D" w:rsidRDefault="00604288" w:rsidP="00E3468D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Comic Sans MS" w:hAnsi="Comic Sans MS"/>
                <w:spacing w:val="-6"/>
                <w:sz w:val="18"/>
                <w:szCs w:val="18"/>
              </w:rPr>
            </w:pPr>
            <w:r w:rsidRPr="00E3468D">
              <w:rPr>
                <w:rFonts w:ascii="Comic Sans MS" w:hAnsi="Comic Sans MS"/>
                <w:sz w:val="18"/>
                <w:szCs w:val="18"/>
              </w:rPr>
              <w:t>S</w:t>
            </w:r>
            <w:r w:rsidR="005C4839" w:rsidRPr="00E3468D">
              <w:rPr>
                <w:rFonts w:ascii="Comic Sans MS" w:hAnsi="Comic Sans MS"/>
                <w:sz w:val="18"/>
                <w:szCs w:val="18"/>
              </w:rPr>
              <w:t>tereotypes</w:t>
            </w:r>
            <w:r w:rsidR="005C4839" w:rsidRPr="00E3468D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="005C4839" w:rsidRPr="00E3468D">
              <w:rPr>
                <w:rFonts w:ascii="Comic Sans MS" w:hAnsi="Comic Sans MS"/>
                <w:sz w:val="18"/>
                <w:szCs w:val="18"/>
              </w:rPr>
              <w:t>and</w:t>
            </w:r>
            <w:r w:rsidR="005C4839" w:rsidRPr="00E3468D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="005C4839" w:rsidRPr="00E3468D">
              <w:rPr>
                <w:rFonts w:ascii="Comic Sans MS" w:hAnsi="Comic Sans MS"/>
                <w:sz w:val="18"/>
                <w:szCs w:val="18"/>
              </w:rPr>
              <w:t>how</w:t>
            </w:r>
            <w:r w:rsidR="005C4839" w:rsidRPr="00E3468D">
              <w:rPr>
                <w:rFonts w:ascii="Comic Sans MS" w:hAnsi="Comic Sans MS"/>
                <w:spacing w:val="-9"/>
                <w:sz w:val="18"/>
                <w:szCs w:val="18"/>
              </w:rPr>
              <w:t xml:space="preserve"> </w:t>
            </w:r>
            <w:r w:rsidR="005C4839" w:rsidRPr="00E3468D">
              <w:rPr>
                <w:rFonts w:ascii="Comic Sans MS" w:hAnsi="Comic Sans MS"/>
                <w:sz w:val="18"/>
                <w:szCs w:val="18"/>
              </w:rPr>
              <w:t>they</w:t>
            </w:r>
            <w:r w:rsidR="005C4839" w:rsidRPr="00E3468D">
              <w:rPr>
                <w:rFonts w:ascii="Comic Sans MS" w:hAnsi="Comic Sans MS"/>
                <w:spacing w:val="-9"/>
                <w:sz w:val="18"/>
                <w:szCs w:val="18"/>
              </w:rPr>
              <w:t xml:space="preserve"> </w:t>
            </w:r>
            <w:r w:rsidR="005C4839" w:rsidRPr="00E3468D">
              <w:rPr>
                <w:rFonts w:ascii="Comic Sans MS" w:hAnsi="Comic Sans MS"/>
                <w:sz w:val="18"/>
                <w:szCs w:val="18"/>
              </w:rPr>
              <w:t>are</w:t>
            </w:r>
            <w:r w:rsidR="005C4839" w:rsidRPr="00E3468D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="005C4839" w:rsidRPr="00E3468D">
              <w:rPr>
                <w:rFonts w:ascii="Comic Sans MS" w:hAnsi="Comic Sans MS"/>
                <w:sz w:val="18"/>
                <w:szCs w:val="18"/>
              </w:rPr>
              <w:t>not</w:t>
            </w:r>
            <w:r w:rsidR="005C4839" w:rsidRPr="00E3468D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="005C4839" w:rsidRPr="00E3468D">
              <w:rPr>
                <w:rFonts w:ascii="Comic Sans MS" w:hAnsi="Comic Sans MS"/>
                <w:sz w:val="18"/>
                <w:szCs w:val="18"/>
              </w:rPr>
              <w:t>always</w:t>
            </w:r>
            <w:r w:rsidR="005C4839" w:rsidRPr="00E3468D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="005C4839" w:rsidRPr="00E3468D">
              <w:rPr>
                <w:rFonts w:ascii="Comic Sans MS" w:hAnsi="Comic Sans MS"/>
                <w:sz w:val="18"/>
                <w:szCs w:val="18"/>
              </w:rPr>
              <w:t>accurate.</w:t>
            </w:r>
          </w:p>
          <w:p w14:paraId="3EAC4205" w14:textId="5DD6C663" w:rsidR="00DA1A41" w:rsidRPr="00E3468D" w:rsidRDefault="00604288" w:rsidP="00E3468D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Comic Sans MS" w:hAnsi="Comic Sans MS"/>
                <w:sz w:val="18"/>
                <w:szCs w:val="18"/>
              </w:rPr>
            </w:pPr>
            <w:r w:rsidRPr="00E3468D">
              <w:rPr>
                <w:rFonts w:ascii="Comic Sans MS" w:hAnsi="Comic Sans MS"/>
                <w:sz w:val="18"/>
                <w:szCs w:val="18"/>
              </w:rPr>
              <w:t>H</w:t>
            </w:r>
            <w:r w:rsidR="0096141D" w:rsidRPr="00E3468D">
              <w:rPr>
                <w:rFonts w:ascii="Comic Sans MS" w:hAnsi="Comic Sans MS"/>
                <w:sz w:val="18"/>
                <w:szCs w:val="18"/>
              </w:rPr>
              <w:t>ow individuality and personal qualities make up someone’s identity</w:t>
            </w:r>
            <w:r w:rsidR="00A76830" w:rsidRPr="00E3468D">
              <w:rPr>
                <w:rFonts w:ascii="Comic Sans MS" w:hAnsi="Comic Sans MS"/>
                <w:sz w:val="18"/>
                <w:szCs w:val="18"/>
              </w:rPr>
              <w:t>.</w:t>
            </w:r>
            <w:r w:rsidR="0096141D" w:rsidRPr="00E3468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A7E37C9" w14:textId="105071F4" w:rsidR="00FB6C4A" w:rsidRPr="00E3468D" w:rsidRDefault="00E3468D" w:rsidP="00E3468D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Comic Sans MS" w:hAnsi="Comic Sans MS"/>
                <w:sz w:val="18"/>
                <w:szCs w:val="18"/>
              </w:rPr>
            </w:pPr>
            <w:r w:rsidRPr="00E3468D">
              <w:rPr>
                <w:rFonts w:ascii="Comic Sans MS" w:hAnsi="Comic Sans MS"/>
                <w:sz w:val="18"/>
                <w:szCs w:val="18"/>
              </w:rPr>
              <w:t>H</w:t>
            </w:r>
            <w:r w:rsidR="00487E29" w:rsidRPr="00E3468D">
              <w:rPr>
                <w:rFonts w:ascii="Comic Sans MS" w:hAnsi="Comic Sans MS"/>
                <w:sz w:val="18"/>
                <w:szCs w:val="18"/>
              </w:rPr>
              <w:t xml:space="preserve">ow the media, including online experiences, can affect </w:t>
            </w:r>
            <w:r w:rsidR="00E345DE" w:rsidRPr="00E3468D">
              <w:rPr>
                <w:rFonts w:ascii="Comic Sans MS" w:hAnsi="Comic Sans MS"/>
                <w:sz w:val="18"/>
                <w:szCs w:val="18"/>
              </w:rPr>
              <w:t>people</w:t>
            </w:r>
            <w:r w:rsidR="00487E29" w:rsidRPr="00E3468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D8391B3" w14:textId="77777777" w:rsidR="00FB6C4A" w:rsidRPr="00FB6C4A" w:rsidRDefault="00FB6C4A" w:rsidP="00FB6C4A">
            <w:pPr>
              <w:widowControl w:val="0"/>
              <w:ind w:left="360"/>
              <w:rPr>
                <w:rFonts w:ascii="Comic Sans MS" w:hAnsi="Comic Sans MS"/>
                <w:sz w:val="18"/>
                <w:szCs w:val="18"/>
              </w:rPr>
            </w:pPr>
          </w:p>
          <w:p w14:paraId="23CBC236" w14:textId="6D99FF65" w:rsidR="006F2DDC" w:rsidRPr="001B0BDC" w:rsidRDefault="00FB6C4A" w:rsidP="001B0BDC">
            <w:pPr>
              <w:widowControl w:val="0"/>
              <w:rPr>
                <w:rFonts w:ascii="Comic Sans MS" w:eastAsia="Times New Roman" w:hAnsi="Comic Sans MS"/>
                <w:sz w:val="18"/>
                <w:szCs w:val="18"/>
              </w:rPr>
            </w:pPr>
            <w:r w:rsidRPr="00FB6C4A">
              <w:rPr>
                <w:rFonts w:ascii="Comic Sans MS" w:hAnsi="Comic Sans MS"/>
                <w:sz w:val="18"/>
                <w:szCs w:val="18"/>
              </w:rPr>
              <w:t>We will also learn about e-safety; appoint school council members; eco-school council members and RE leaders during this half-term.</w:t>
            </w:r>
          </w:p>
        </w:tc>
        <w:tc>
          <w:tcPr>
            <w:tcW w:w="3828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9CC2E5" w:themeFill="accent5" w:themeFillTint="99"/>
          </w:tcPr>
          <w:p w14:paraId="6B0441AD" w14:textId="35C18EAA" w:rsidR="00037A4E" w:rsidRPr="00CB3549" w:rsidRDefault="005F1D4A" w:rsidP="00CB3549">
            <w:pPr>
              <w:spacing w:after="2235"/>
              <w:ind w:right="39"/>
              <w:jc w:val="center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425FAF0" wp14:editId="134F553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508000</wp:posOffset>
                  </wp:positionV>
                  <wp:extent cx="1706245" cy="1188720"/>
                  <wp:effectExtent l="19050" t="19050" r="27305" b="11430"/>
                  <wp:wrapNone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76" b="8235"/>
                          <a:stretch/>
                        </pic:blipFill>
                        <pic:spPr bwMode="auto">
                          <a:xfrm>
                            <a:off x="0" y="0"/>
                            <a:ext cx="170624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0DB6">
              <w:rPr>
                <w:rFonts w:ascii="Comic Sans MS" w:hAnsi="Comic Sans MS"/>
                <w:b/>
                <w:color w:val="auto"/>
                <w:szCs w:val="24"/>
              </w:rPr>
              <w:t xml:space="preserve"> </w:t>
            </w:r>
            <w:r w:rsidRPr="00CB3549">
              <w:rPr>
                <w:rFonts w:ascii="Comic Sans MS" w:hAnsi="Comic Sans MS"/>
                <w:b/>
                <w:color w:val="auto"/>
                <w:sz w:val="24"/>
                <w:szCs w:val="24"/>
              </w:rPr>
              <w:t>Nile - Curriculum Grid                   Summer 2 - Y5.6</w:t>
            </w:r>
          </w:p>
        </w:tc>
        <w:tc>
          <w:tcPr>
            <w:tcW w:w="6235" w:type="dxa"/>
            <w:gridSpan w:val="3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E2EFD9" w:themeFill="accent6" w:themeFillTint="33"/>
          </w:tcPr>
          <w:p w14:paraId="1D587479" w14:textId="77777777" w:rsidR="00037A4E" w:rsidRPr="0076400B" w:rsidRDefault="005641C0">
            <w:pPr>
              <w:ind w:right="34"/>
              <w:jc w:val="center"/>
              <w:rPr>
                <w:sz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Science </w:t>
            </w:r>
          </w:p>
          <w:p w14:paraId="264ADB81" w14:textId="77777777" w:rsidR="00841133" w:rsidRDefault="005641C0">
            <w:pPr>
              <w:spacing w:after="4" w:line="236" w:lineRule="auto"/>
              <w:ind w:right="726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</w:t>
            </w:r>
            <w:r w:rsidR="002B7279"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>S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cience this half-term, we will be finding out about </w:t>
            </w:r>
            <w:r w:rsidR="00676430">
              <w:rPr>
                <w:rFonts w:ascii="Comic Sans MS" w:eastAsia="Comic Sans MS" w:hAnsi="Comic Sans MS" w:cs="Comic Sans MS"/>
                <w:sz w:val="18"/>
                <w:szCs w:val="20"/>
              </w:rPr>
              <w:t>forces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.   </w:t>
            </w:r>
          </w:p>
          <w:p w14:paraId="65790BB7" w14:textId="78F33BD2" w:rsidR="00037A4E" w:rsidRPr="00AD3265" w:rsidRDefault="005641C0">
            <w:pPr>
              <w:spacing w:after="4" w:line="236" w:lineRule="auto"/>
              <w:ind w:right="726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>We will be learning to: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31E54559" w14:textId="0E340760" w:rsidR="00037A4E" w:rsidRPr="00E3468D" w:rsidRDefault="00E3468D" w:rsidP="00E3468D">
            <w:pPr>
              <w:pStyle w:val="ListParagraph"/>
              <w:numPr>
                <w:ilvl w:val="0"/>
                <w:numId w:val="15"/>
              </w:numPr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U</w:t>
            </w:r>
            <w:r w:rsidR="00277882" w:rsidRPr="00E3468D">
              <w:rPr>
                <w:rFonts w:ascii="Comic Sans MS" w:eastAsia="Comic Sans MS" w:hAnsi="Comic Sans MS" w:cs="Comic Sans MS"/>
                <w:sz w:val="18"/>
                <w:szCs w:val="20"/>
              </w:rPr>
              <w:t>nderstand the effects of gravity.</w:t>
            </w:r>
          </w:p>
          <w:p w14:paraId="43A24451" w14:textId="4575A61F" w:rsidR="00037A4E" w:rsidRPr="00E3468D" w:rsidRDefault="00E3468D" w:rsidP="00E3468D">
            <w:pPr>
              <w:pStyle w:val="ListParagraph"/>
              <w:numPr>
                <w:ilvl w:val="0"/>
                <w:numId w:val="15"/>
              </w:numPr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P</w:t>
            </w:r>
            <w:r w:rsidR="00277882" w:rsidRPr="00E3468D">
              <w:rPr>
                <w:rFonts w:ascii="Comic Sans MS" w:eastAsia="Comic Sans MS" w:hAnsi="Comic Sans MS" w:cs="Comic Sans MS"/>
                <w:sz w:val="18"/>
                <w:szCs w:val="20"/>
              </w:rPr>
              <w:t>lan and carry out fair tests relating to air and water resistance.</w:t>
            </w:r>
          </w:p>
          <w:p w14:paraId="4DB893D4" w14:textId="4883AC7F" w:rsidR="00037A4E" w:rsidRPr="00E3468D" w:rsidRDefault="00E3468D" w:rsidP="00E3468D">
            <w:pPr>
              <w:pStyle w:val="ListParagraph"/>
              <w:numPr>
                <w:ilvl w:val="0"/>
                <w:numId w:val="15"/>
              </w:numPr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I</w:t>
            </w:r>
            <w:r w:rsidR="00277882" w:rsidRPr="00E3468D">
              <w:rPr>
                <w:rFonts w:ascii="Comic Sans MS" w:eastAsia="Comic Sans MS" w:hAnsi="Comic Sans MS" w:cs="Comic Sans MS"/>
                <w:sz w:val="18"/>
                <w:szCs w:val="20"/>
              </w:rPr>
              <w:t>nvestigate frictional forces</w:t>
            </w:r>
            <w:r w:rsidR="005641C0" w:rsidRPr="00E3468D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.    </w:t>
            </w:r>
          </w:p>
          <w:p w14:paraId="5B96FC0F" w14:textId="2A6E52C9" w:rsidR="00277882" w:rsidRPr="00E3468D" w:rsidRDefault="00E3468D" w:rsidP="00E3468D">
            <w:pPr>
              <w:pStyle w:val="ListParagraph"/>
              <w:numPr>
                <w:ilvl w:val="0"/>
                <w:numId w:val="15"/>
              </w:numPr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U</w:t>
            </w:r>
            <w:r w:rsidR="00277882" w:rsidRPr="00E3468D">
              <w:rPr>
                <w:rFonts w:ascii="Comic Sans MS" w:eastAsia="Comic Sans MS" w:hAnsi="Comic Sans MS" w:cs="Comic Sans MS"/>
                <w:sz w:val="18"/>
                <w:szCs w:val="20"/>
              </w:rPr>
              <w:t>nderstand how levers, gears and pulleys work and how simple machines can be used for mechanical advantage.</w:t>
            </w:r>
          </w:p>
          <w:p w14:paraId="2CE70B22" w14:textId="4C1E3F74" w:rsidR="00037A4E" w:rsidRPr="00E3468D" w:rsidRDefault="00E3468D" w:rsidP="00E3468D">
            <w:pPr>
              <w:pStyle w:val="ListParagraph"/>
              <w:numPr>
                <w:ilvl w:val="0"/>
                <w:numId w:val="15"/>
              </w:numPr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20"/>
              </w:rPr>
              <w:t>D</w:t>
            </w:r>
            <w:r w:rsidR="00277882" w:rsidRPr="00E3468D">
              <w:rPr>
                <w:rFonts w:ascii="Comic Sans MS" w:eastAsia="Comic Sans MS" w:hAnsi="Comic Sans MS" w:cs="Comic Sans MS"/>
                <w:sz w:val="18"/>
                <w:szCs w:val="20"/>
              </w:rPr>
              <w:t>emonstrate how pulleys work and what they can be used for.</w:t>
            </w:r>
          </w:p>
          <w:p w14:paraId="38E2AC08" w14:textId="73089FCA" w:rsidR="00277882" w:rsidRPr="00AD3265" w:rsidRDefault="00277882" w:rsidP="00277882">
            <w:pPr>
              <w:rPr>
                <w:rFonts w:ascii="Comic Sans MS" w:eastAsia="Comic Sans MS" w:hAnsi="Comic Sans MS" w:cs="Comic Sans MS"/>
                <w:sz w:val="18"/>
                <w:szCs w:val="20"/>
              </w:rPr>
            </w:pPr>
          </w:p>
        </w:tc>
      </w:tr>
      <w:tr w:rsidR="0076400B" w14:paraId="7898CE83" w14:textId="77777777" w:rsidTr="00B13FD3">
        <w:trPr>
          <w:trHeight w:val="651"/>
        </w:trPr>
        <w:tc>
          <w:tcPr>
            <w:tcW w:w="2835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D9E2F3" w:themeFill="accent1" w:themeFillTint="33"/>
          </w:tcPr>
          <w:p w14:paraId="599F7479" w14:textId="77777777" w:rsidR="00037A4E" w:rsidRPr="00AD3265" w:rsidRDefault="005641C0">
            <w:pPr>
              <w:ind w:right="45"/>
              <w:jc w:val="center"/>
              <w:rPr>
                <w:sz w:val="18"/>
                <w:szCs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>French</w:t>
            </w:r>
            <w:r w:rsidRPr="00AD3265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 xml:space="preserve"> </w:t>
            </w:r>
          </w:p>
          <w:p w14:paraId="7EB174DB" w14:textId="7DA589B8" w:rsidR="002B7279" w:rsidRPr="00AD3265" w:rsidRDefault="005641C0">
            <w:pPr>
              <w:spacing w:after="2" w:line="238" w:lineRule="auto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French, this half-term, we will be learning about </w:t>
            </w:r>
            <w:r w:rsidR="00676430">
              <w:rPr>
                <w:rFonts w:ascii="Comic Sans MS" w:eastAsia="Comic Sans MS" w:hAnsi="Comic Sans MS" w:cs="Comic Sans MS"/>
                <w:sz w:val="18"/>
                <w:szCs w:val="20"/>
              </w:rPr>
              <w:t>Phonics and the date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.  </w:t>
            </w:r>
          </w:p>
          <w:p w14:paraId="18EEE830" w14:textId="77777777" w:rsidR="005C57D0" w:rsidRPr="00AD3265" w:rsidRDefault="005C57D0" w:rsidP="005C57D0">
            <w:pPr>
              <w:spacing w:after="4" w:line="236" w:lineRule="auto"/>
              <w:ind w:right="726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>We will be learning to: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74E3DEBC" w14:textId="4A21B4DD" w:rsidR="005C57D0" w:rsidRPr="00FC20D7" w:rsidRDefault="00FC20D7" w:rsidP="00FC20D7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FC20D7">
              <w:rPr>
                <w:rFonts w:ascii="Comic Sans MS" w:hAnsi="Comic Sans MS"/>
                <w:sz w:val="18"/>
                <w:szCs w:val="18"/>
              </w:rPr>
              <w:t>R</w:t>
            </w:r>
            <w:r w:rsidR="005C57D0" w:rsidRPr="00FC20D7">
              <w:rPr>
                <w:rFonts w:ascii="Comic Sans MS" w:hAnsi="Comic Sans MS"/>
                <w:sz w:val="18"/>
                <w:szCs w:val="18"/>
              </w:rPr>
              <w:t xml:space="preserve">epeat and recognise the months of the year. </w:t>
            </w:r>
          </w:p>
          <w:p w14:paraId="54E6F5C3" w14:textId="4D15DBA9" w:rsidR="00EB2907" w:rsidRPr="00FC20D7" w:rsidRDefault="00FC20D7" w:rsidP="00FC20D7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FC20D7">
              <w:rPr>
                <w:rFonts w:ascii="Comic Sans MS" w:hAnsi="Comic Sans MS"/>
                <w:sz w:val="18"/>
                <w:szCs w:val="18"/>
              </w:rPr>
              <w:t>A</w:t>
            </w:r>
            <w:r w:rsidR="005C57D0" w:rsidRPr="00FC20D7">
              <w:rPr>
                <w:rFonts w:ascii="Comic Sans MS" w:hAnsi="Comic Sans MS"/>
                <w:sz w:val="18"/>
                <w:szCs w:val="18"/>
              </w:rPr>
              <w:t>sk when somebody has a birthday</w:t>
            </w:r>
            <w:r w:rsidR="00EB2907" w:rsidRPr="00FC20D7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24D14530" w14:textId="10D71F41" w:rsidR="00037A4E" w:rsidRPr="00FC20D7" w:rsidRDefault="00FC20D7" w:rsidP="00FC20D7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FC20D7">
              <w:rPr>
                <w:rFonts w:ascii="Comic Sans MS" w:hAnsi="Comic Sans MS"/>
                <w:sz w:val="18"/>
                <w:szCs w:val="18"/>
              </w:rPr>
              <w:t>S</w:t>
            </w:r>
            <w:r w:rsidR="005C57D0" w:rsidRPr="00FC20D7">
              <w:rPr>
                <w:rFonts w:ascii="Comic Sans MS" w:hAnsi="Comic Sans MS"/>
                <w:sz w:val="18"/>
                <w:szCs w:val="18"/>
              </w:rPr>
              <w:t xml:space="preserve">ay when they have their birthday. </w:t>
            </w:r>
          </w:p>
        </w:tc>
        <w:tc>
          <w:tcPr>
            <w:tcW w:w="340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BE4D5" w:themeFill="accent2" w:themeFillTint="33"/>
          </w:tcPr>
          <w:p w14:paraId="0B580A13" w14:textId="77777777" w:rsidR="00037A4E" w:rsidRPr="0076400B" w:rsidRDefault="005641C0">
            <w:pPr>
              <w:ind w:right="31"/>
              <w:jc w:val="center"/>
              <w:rPr>
                <w:sz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 xml:space="preserve">Art </w:t>
            </w:r>
          </w:p>
          <w:p w14:paraId="45C8DB56" w14:textId="26875FFC" w:rsidR="002B7279" w:rsidRDefault="005641C0">
            <w:pPr>
              <w:ind w:left="1" w:right="4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</w:t>
            </w:r>
            <w:r w:rsidR="002B7279"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>A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rt, this half-term, we are going to be </w:t>
            </w:r>
            <w:r w:rsidR="00676430">
              <w:rPr>
                <w:rFonts w:ascii="Comic Sans MS" w:eastAsia="Comic Sans MS" w:hAnsi="Comic Sans MS" w:cs="Comic Sans MS"/>
                <w:sz w:val="18"/>
                <w:szCs w:val="20"/>
              </w:rPr>
              <w:t>focussing on Bees, Beetles and Butterflies and the work of Lucy Arnold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. </w:t>
            </w:r>
          </w:p>
          <w:p w14:paraId="1F408E35" w14:textId="77777777" w:rsidR="008900CA" w:rsidRPr="00AD3265" w:rsidRDefault="008900CA" w:rsidP="008900CA">
            <w:pPr>
              <w:spacing w:after="4" w:line="236" w:lineRule="auto"/>
              <w:ind w:right="726"/>
              <w:rPr>
                <w:sz w:val="18"/>
                <w:szCs w:val="20"/>
              </w:rPr>
            </w:pPr>
            <w:r w:rsidRPr="00AD3265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>We will be learning to:</w:t>
            </w:r>
            <w:r w:rsidRPr="00AD3265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5355754B" w14:textId="4C3B2F01" w:rsidR="00664905" w:rsidRPr="00FC20D7" w:rsidRDefault="00FC20D7" w:rsidP="00FC20D7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FC20D7">
              <w:rPr>
                <w:rFonts w:ascii="Comic Sans MS" w:hAnsi="Comic Sans MS"/>
                <w:sz w:val="18"/>
                <w:szCs w:val="18"/>
              </w:rPr>
              <w:t>S</w:t>
            </w:r>
            <w:r w:rsidR="00664905" w:rsidRPr="00FC20D7">
              <w:rPr>
                <w:rFonts w:ascii="Comic Sans MS" w:hAnsi="Comic Sans MS"/>
                <w:sz w:val="18"/>
                <w:szCs w:val="18"/>
              </w:rPr>
              <w:t xml:space="preserve">ketch in </w:t>
            </w:r>
            <w:r w:rsidR="008900CA" w:rsidRPr="00FC20D7">
              <w:rPr>
                <w:rFonts w:ascii="Comic Sans MS" w:hAnsi="Comic Sans MS"/>
                <w:sz w:val="18"/>
                <w:szCs w:val="18"/>
              </w:rPr>
              <w:t xml:space="preserve">our </w:t>
            </w:r>
            <w:r w:rsidR="009938D9" w:rsidRPr="00FC20D7">
              <w:rPr>
                <w:rFonts w:ascii="Comic Sans MS" w:hAnsi="Comic Sans MS"/>
                <w:sz w:val="18"/>
                <w:szCs w:val="18"/>
              </w:rPr>
              <w:t>sketchbooks</w:t>
            </w:r>
            <w:r w:rsidR="00DD1F04" w:rsidRPr="00FC20D7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57B06EE" w14:textId="423960FF" w:rsidR="00664905" w:rsidRPr="00FC20D7" w:rsidRDefault="00FC20D7" w:rsidP="00FC20D7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FC20D7">
              <w:rPr>
                <w:rFonts w:ascii="Comic Sans MS" w:hAnsi="Comic Sans MS"/>
                <w:sz w:val="18"/>
                <w:szCs w:val="18"/>
              </w:rPr>
              <w:t>M</w:t>
            </w:r>
            <w:r w:rsidR="00DD1F04" w:rsidRPr="00FC20D7">
              <w:rPr>
                <w:rFonts w:ascii="Comic Sans MS" w:hAnsi="Comic Sans MS"/>
                <w:sz w:val="18"/>
                <w:szCs w:val="18"/>
              </w:rPr>
              <w:t>ak</w:t>
            </w:r>
            <w:r w:rsidR="008900CA" w:rsidRPr="00FC20D7">
              <w:rPr>
                <w:rFonts w:ascii="Comic Sans MS" w:hAnsi="Comic Sans MS"/>
                <w:sz w:val="18"/>
                <w:szCs w:val="18"/>
              </w:rPr>
              <w:t>e</w:t>
            </w:r>
            <w:r w:rsidR="00DD1F04" w:rsidRPr="00FC20D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938D9" w:rsidRPr="00FC20D7">
              <w:rPr>
                <w:rFonts w:ascii="Comic Sans MS" w:hAnsi="Comic Sans MS"/>
                <w:sz w:val="18"/>
                <w:szCs w:val="18"/>
              </w:rPr>
              <w:t>observational drawing</w:t>
            </w:r>
            <w:r w:rsidR="008900CA" w:rsidRPr="00FC20D7">
              <w:rPr>
                <w:rFonts w:ascii="Comic Sans MS" w:hAnsi="Comic Sans MS"/>
                <w:sz w:val="18"/>
                <w:szCs w:val="18"/>
              </w:rPr>
              <w:t>s</w:t>
            </w:r>
            <w:r w:rsidR="00DD1F04" w:rsidRPr="00FC20D7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6A4928F" w14:textId="09088221" w:rsidR="00664905" w:rsidRPr="00FC20D7" w:rsidRDefault="00FC20D7" w:rsidP="00FC20D7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Comic Sans MS" w:hAnsi="Comic Sans MS"/>
                <w:sz w:val="18"/>
                <w:szCs w:val="18"/>
              </w:rPr>
            </w:pPr>
            <w:r w:rsidRPr="00FC20D7">
              <w:rPr>
                <w:rFonts w:ascii="Comic Sans MS" w:hAnsi="Comic Sans MS"/>
                <w:sz w:val="18"/>
                <w:szCs w:val="18"/>
              </w:rPr>
              <w:t>C</w:t>
            </w:r>
            <w:r w:rsidR="00DD1F04" w:rsidRPr="00FC20D7">
              <w:rPr>
                <w:rFonts w:ascii="Comic Sans MS" w:hAnsi="Comic Sans MS"/>
                <w:sz w:val="18"/>
                <w:szCs w:val="18"/>
              </w:rPr>
              <w:t>reat</w:t>
            </w:r>
            <w:r w:rsidR="008900CA" w:rsidRPr="00FC20D7">
              <w:rPr>
                <w:rFonts w:ascii="Comic Sans MS" w:hAnsi="Comic Sans MS"/>
                <w:sz w:val="18"/>
                <w:szCs w:val="18"/>
              </w:rPr>
              <w:t>e</w:t>
            </w:r>
            <w:r w:rsidR="00DD1F04" w:rsidRPr="00FC20D7">
              <w:rPr>
                <w:rFonts w:ascii="Comic Sans MS" w:hAnsi="Comic Sans MS"/>
                <w:sz w:val="18"/>
                <w:szCs w:val="18"/>
              </w:rPr>
              <w:t xml:space="preserve"> a mixed media collage.</w:t>
            </w:r>
          </w:p>
          <w:p w14:paraId="69A17F28" w14:textId="5258F7DD" w:rsidR="00B761B1" w:rsidRPr="00B761B1" w:rsidRDefault="00FC20D7" w:rsidP="00B761B1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ascii="Comic Sans MS" w:eastAsia="Times New Roman" w:hAnsi="Comic Sans MS"/>
              </w:rPr>
            </w:pPr>
            <w:r w:rsidRPr="00FC20D7">
              <w:rPr>
                <w:rFonts w:ascii="Comic Sans MS" w:hAnsi="Comic Sans MS"/>
                <w:sz w:val="18"/>
                <w:szCs w:val="18"/>
              </w:rPr>
              <w:t>S</w:t>
            </w:r>
            <w:r w:rsidR="00DD1F04" w:rsidRPr="00FC20D7">
              <w:rPr>
                <w:rFonts w:ascii="Comic Sans MS" w:hAnsi="Comic Sans MS"/>
                <w:sz w:val="18"/>
                <w:szCs w:val="18"/>
              </w:rPr>
              <w:t xml:space="preserve">tudy </w:t>
            </w:r>
            <w:r w:rsidR="009938D9" w:rsidRPr="00FC20D7">
              <w:rPr>
                <w:rFonts w:ascii="Comic Sans MS" w:hAnsi="Comic Sans MS"/>
                <w:sz w:val="18"/>
                <w:szCs w:val="18"/>
              </w:rPr>
              <w:t xml:space="preserve">Pop Art. </w:t>
            </w:r>
          </w:p>
          <w:p w14:paraId="6E537294" w14:textId="77777777" w:rsidR="00B761B1" w:rsidRPr="006E652C" w:rsidRDefault="00B761B1" w:rsidP="00B761B1">
            <w:pPr>
              <w:widowControl w:val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14:paraId="4B8720E4" w14:textId="66A3CD43" w:rsidR="00037A4E" w:rsidRPr="00BB7ACB" w:rsidRDefault="00B761B1" w:rsidP="00B761B1">
            <w:pPr>
              <w:widowControl w:val="0"/>
              <w:rPr>
                <w:rFonts w:ascii="Comic Sans MS" w:eastAsia="Times New Roman" w:hAnsi="Comic Sans MS"/>
                <w:sz w:val="18"/>
                <w:szCs w:val="18"/>
              </w:rPr>
            </w:pPr>
            <w:r w:rsidRPr="00BB7ACB">
              <w:rPr>
                <w:rFonts w:ascii="Comic Sans MS" w:eastAsia="Times New Roman" w:hAnsi="Comic Sans MS"/>
                <w:sz w:val="18"/>
                <w:szCs w:val="18"/>
              </w:rPr>
              <w:t>Work with local</w:t>
            </w:r>
            <w:r w:rsidR="004C51DE" w:rsidRPr="00BB7ACB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 w:rsidRPr="00BB7ACB">
              <w:rPr>
                <w:rFonts w:ascii="Comic Sans MS" w:eastAsia="Times New Roman" w:hAnsi="Comic Sans MS"/>
                <w:sz w:val="18"/>
                <w:szCs w:val="18"/>
              </w:rPr>
              <w:t xml:space="preserve">artists to produce sculptures to </w:t>
            </w:r>
            <w:r w:rsidR="004C51DE" w:rsidRPr="00BB7ACB">
              <w:rPr>
                <w:rFonts w:ascii="Comic Sans MS" w:eastAsia="Times New Roman" w:hAnsi="Comic Sans MS"/>
                <w:sz w:val="18"/>
                <w:szCs w:val="18"/>
              </w:rPr>
              <w:t xml:space="preserve">represent Sycamore Gap. </w:t>
            </w:r>
          </w:p>
        </w:tc>
        <w:tc>
          <w:tcPr>
            <w:tcW w:w="3828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EDEDED" w:themeFill="accent3" w:themeFillTint="33"/>
          </w:tcPr>
          <w:p w14:paraId="1A05A831" w14:textId="77777777" w:rsidR="00037A4E" w:rsidRPr="00AD3265" w:rsidRDefault="005641C0">
            <w:pPr>
              <w:ind w:right="38"/>
              <w:jc w:val="center"/>
              <w:rPr>
                <w:sz w:val="18"/>
                <w:szCs w:val="20"/>
              </w:rPr>
            </w:pPr>
            <w:r w:rsidRPr="0076400B">
              <w:rPr>
                <w:rFonts w:ascii="Comic Sans MS" w:eastAsia="Comic Sans MS" w:hAnsi="Comic Sans MS" w:cs="Comic Sans MS"/>
                <w:b/>
                <w:sz w:val="20"/>
              </w:rPr>
              <w:t>Music</w:t>
            </w:r>
            <w:r w:rsidRPr="00AD3265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 xml:space="preserve"> </w:t>
            </w:r>
          </w:p>
          <w:p w14:paraId="3DFD3D42" w14:textId="0D2E7A6C" w:rsidR="002B7279" w:rsidRPr="00BB7ACB" w:rsidRDefault="00676430">
            <w:pPr>
              <w:ind w:right="48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Music, we will be receiving </w:t>
            </w:r>
            <w:r w:rsidR="00FC20D7"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weekly singing lessons. </w:t>
            </w:r>
            <w:r w:rsidR="005641C0"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 </w:t>
            </w:r>
          </w:p>
          <w:p w14:paraId="499F1956" w14:textId="77777777" w:rsidR="003C7FEC" w:rsidRPr="00BB7ACB" w:rsidRDefault="003C7FEC" w:rsidP="003C7FEC">
            <w:pPr>
              <w:spacing w:after="4" w:line="236" w:lineRule="auto"/>
              <w:ind w:right="726"/>
              <w:rPr>
                <w:sz w:val="18"/>
                <w:szCs w:val="20"/>
              </w:rPr>
            </w:pPr>
            <w:r w:rsidRPr="00BB7ACB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>We will be learning to:</w:t>
            </w:r>
            <w:r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2F2F387D" w14:textId="6F93A91D" w:rsidR="00CE7977" w:rsidRPr="00BB7ACB" w:rsidRDefault="00E313B9" w:rsidP="00491C7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BB7ACB">
              <w:rPr>
                <w:rFonts w:ascii="Comic Sans MS" w:hAnsi="Comic Sans MS" w:cstheme="majorHAnsi"/>
                <w:sz w:val="18"/>
                <w:szCs w:val="18"/>
              </w:rPr>
              <w:t>h</w:t>
            </w:r>
            <w:r w:rsidR="00CE7977" w:rsidRPr="00BB7ACB">
              <w:rPr>
                <w:rFonts w:ascii="Comic Sans MS" w:hAnsi="Comic Sans MS" w:cstheme="majorHAnsi"/>
                <w:sz w:val="18"/>
                <w:szCs w:val="18"/>
              </w:rPr>
              <w:t>old the Ukulele in the correct position.</w:t>
            </w:r>
          </w:p>
          <w:p w14:paraId="3F928BEB" w14:textId="7913CE8E" w:rsidR="00C6516E" w:rsidRPr="00BB7ACB" w:rsidRDefault="003C7FEC" w:rsidP="00491C7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BB7ACB">
              <w:rPr>
                <w:rFonts w:ascii="Comic Sans MS" w:hAnsi="Comic Sans MS" w:cstheme="majorHAnsi"/>
                <w:sz w:val="18"/>
                <w:szCs w:val="18"/>
              </w:rPr>
              <w:t>P</w:t>
            </w:r>
            <w:r w:rsidR="00C6516E" w:rsidRPr="00BB7ACB">
              <w:rPr>
                <w:rFonts w:ascii="Comic Sans MS" w:hAnsi="Comic Sans MS" w:cstheme="majorHAnsi"/>
                <w:sz w:val="18"/>
                <w:szCs w:val="18"/>
              </w:rPr>
              <w:t>lay</w:t>
            </w:r>
            <w:r w:rsidRPr="00BB7ACB">
              <w:rPr>
                <w:rFonts w:ascii="Comic Sans MS" w:hAnsi="Comic Sans MS" w:cstheme="majorHAnsi"/>
                <w:sz w:val="18"/>
                <w:szCs w:val="18"/>
              </w:rPr>
              <w:t xml:space="preserve"> </w:t>
            </w:r>
            <w:r w:rsidR="00C6516E" w:rsidRPr="00BB7ACB">
              <w:rPr>
                <w:rFonts w:ascii="Comic Sans MS" w:hAnsi="Comic Sans MS" w:cstheme="majorHAnsi"/>
                <w:sz w:val="18"/>
                <w:szCs w:val="18"/>
              </w:rPr>
              <w:t>the Ukulele by strumming and plucking the strings</w:t>
            </w:r>
            <w:r w:rsidR="00AB0E93" w:rsidRPr="00BB7ACB">
              <w:rPr>
                <w:rFonts w:ascii="Comic Sans MS" w:hAnsi="Comic Sans MS" w:cstheme="majorHAnsi"/>
                <w:sz w:val="18"/>
                <w:szCs w:val="18"/>
              </w:rPr>
              <w:t>.</w:t>
            </w:r>
          </w:p>
          <w:p w14:paraId="1924C4FD" w14:textId="74DC30BC" w:rsidR="00FF0044" w:rsidRPr="00BB7ACB" w:rsidRDefault="00FF0044" w:rsidP="00B65D2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theme="majorHAnsi"/>
                <w:sz w:val="18"/>
                <w:szCs w:val="18"/>
              </w:rPr>
            </w:pPr>
            <w:r w:rsidRPr="00BB7ACB">
              <w:rPr>
                <w:rFonts w:ascii="Comic Sans MS" w:hAnsi="Comic Sans MS" w:cstheme="majorHAnsi"/>
                <w:sz w:val="18"/>
                <w:szCs w:val="18"/>
              </w:rPr>
              <w:t>learn</w:t>
            </w:r>
            <w:r w:rsidR="00B65D26" w:rsidRPr="00BB7ACB">
              <w:rPr>
                <w:rFonts w:ascii="Comic Sans MS" w:hAnsi="Comic Sans MS" w:cstheme="majorHAnsi"/>
                <w:sz w:val="18"/>
                <w:szCs w:val="18"/>
              </w:rPr>
              <w:t>ing</w:t>
            </w:r>
            <w:r w:rsidRPr="00BB7ACB">
              <w:rPr>
                <w:rFonts w:ascii="Comic Sans MS" w:hAnsi="Comic Sans MS" w:cstheme="majorHAnsi"/>
                <w:sz w:val="18"/>
                <w:szCs w:val="18"/>
              </w:rPr>
              <w:t xml:space="preserve"> a variety of chords on the Ukulele</w:t>
            </w:r>
            <w:r w:rsidR="00B65D26" w:rsidRPr="00BB7ACB">
              <w:rPr>
                <w:rFonts w:ascii="Comic Sans MS" w:hAnsi="Comic Sans MS" w:cstheme="majorHAnsi"/>
                <w:sz w:val="18"/>
                <w:szCs w:val="18"/>
              </w:rPr>
              <w:t>.</w:t>
            </w:r>
          </w:p>
          <w:p w14:paraId="62A2E461" w14:textId="77777777" w:rsidR="00821CAE" w:rsidRPr="00BB7ACB" w:rsidRDefault="00821CAE" w:rsidP="00491C7F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2CF0C0A2" w14:textId="07FF27B4" w:rsidR="00491C7F" w:rsidRPr="00EE05C4" w:rsidRDefault="00CF29B6" w:rsidP="00491C7F">
            <w:pPr>
              <w:rPr>
                <w:rFonts w:ascii="Comic Sans MS" w:hAnsi="Comic Sans MS" w:cstheme="majorHAnsi"/>
                <w:sz w:val="18"/>
                <w:szCs w:val="18"/>
              </w:rPr>
            </w:pPr>
            <w:r w:rsidRPr="00BB7ACB">
              <w:rPr>
                <w:rFonts w:ascii="Comic Sans MS" w:eastAsia="Comic Sans MS" w:hAnsi="Comic Sans MS" w:cs="Comic Sans MS"/>
                <w:sz w:val="18"/>
                <w:szCs w:val="18"/>
              </w:rPr>
              <w:t>We will also</w:t>
            </w:r>
            <w:r w:rsidR="00491C7F" w:rsidRPr="00BB7AC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BB7ACB">
              <w:rPr>
                <w:rFonts w:ascii="Comic Sans MS" w:eastAsia="Comic Sans MS" w:hAnsi="Comic Sans MS" w:cs="Comic Sans MS"/>
                <w:sz w:val="18"/>
                <w:szCs w:val="18"/>
              </w:rPr>
              <w:t>be taking part in whole school singing</w:t>
            </w:r>
            <w:r w:rsidR="00504934" w:rsidRPr="00BB7AC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lessons</w:t>
            </w:r>
            <w:r w:rsidRPr="00BB7ACB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  <w:r w:rsidR="00EE05C4" w:rsidRPr="00BB7AC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This will include</w:t>
            </w:r>
            <w:r w:rsidR="00FF0044" w:rsidRPr="00BB7ACB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</w:t>
            </w:r>
            <w:r w:rsidR="00EE05C4" w:rsidRPr="00BB7ACB">
              <w:rPr>
                <w:rFonts w:ascii="Comic Sans MS" w:hAnsi="Comic Sans MS" w:cstheme="majorHAnsi"/>
                <w:sz w:val="18"/>
                <w:szCs w:val="18"/>
              </w:rPr>
              <w:t>s</w:t>
            </w:r>
            <w:r w:rsidR="00491C7F" w:rsidRPr="00BB7ACB">
              <w:rPr>
                <w:rFonts w:ascii="Comic Sans MS" w:hAnsi="Comic Sans MS" w:cstheme="majorHAnsi"/>
                <w:sz w:val="18"/>
                <w:szCs w:val="18"/>
              </w:rPr>
              <w:t>ing in unison with others.</w:t>
            </w:r>
          </w:p>
          <w:p w14:paraId="66121FB6" w14:textId="0EDDA211" w:rsidR="00037A4E" w:rsidRPr="00AD3265" w:rsidRDefault="00037A4E">
            <w:pPr>
              <w:ind w:right="48"/>
              <w:rPr>
                <w:sz w:val="18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2CC" w:themeFill="accent4" w:themeFillTint="33"/>
          </w:tcPr>
          <w:p w14:paraId="605786FF" w14:textId="77777777" w:rsidR="00037A4E" w:rsidRPr="00BB7ACB" w:rsidRDefault="005641C0">
            <w:pPr>
              <w:ind w:right="39"/>
              <w:jc w:val="center"/>
              <w:rPr>
                <w:sz w:val="20"/>
              </w:rPr>
            </w:pPr>
            <w:r w:rsidRPr="00BB7ACB">
              <w:rPr>
                <w:rFonts w:ascii="Comic Sans MS" w:eastAsia="Comic Sans MS" w:hAnsi="Comic Sans MS" w:cs="Comic Sans MS"/>
                <w:b/>
                <w:sz w:val="20"/>
              </w:rPr>
              <w:t xml:space="preserve">Computing </w:t>
            </w:r>
          </w:p>
          <w:p w14:paraId="18E2C479" w14:textId="3D7D0124" w:rsidR="00037A4E" w:rsidRPr="00BB7ACB" w:rsidRDefault="005641C0">
            <w:pPr>
              <w:spacing w:after="4" w:line="236" w:lineRule="auto"/>
              <w:rPr>
                <w:sz w:val="18"/>
                <w:szCs w:val="20"/>
              </w:rPr>
            </w:pPr>
            <w:r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computing, </w:t>
            </w:r>
            <w:r w:rsidRPr="00BB7ACB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 xml:space="preserve">we </w:t>
            </w:r>
            <w:r w:rsidR="00CF29B6" w:rsidRPr="00BB7ACB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>will be learning how to share information by</w:t>
            </w:r>
            <w:r w:rsidRPr="00BB7ACB">
              <w:rPr>
                <w:rFonts w:ascii="Comic Sans MS" w:eastAsia="Comic Sans MS" w:hAnsi="Comic Sans MS" w:cs="Comic Sans MS"/>
                <w:b/>
                <w:bCs/>
                <w:sz w:val="18"/>
                <w:szCs w:val="20"/>
              </w:rPr>
              <w:t>:</w:t>
            </w:r>
            <w:r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1687ED5A" w14:textId="6EDBAF1D" w:rsidR="002B7279" w:rsidRPr="00BB7ACB" w:rsidRDefault="00FC20D7" w:rsidP="00FC20D7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20"/>
              </w:rPr>
            </w:pPr>
            <w:r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>U</w:t>
            </w:r>
            <w:r w:rsidR="00CF29B6"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nderstanding how computers can be </w:t>
            </w:r>
            <w:proofErr w:type="gramStart"/>
            <w:r w:rsidR="00CF29B6"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>connected together</w:t>
            </w:r>
            <w:proofErr w:type="gramEnd"/>
            <w:r w:rsidR="00CF29B6"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>.</w:t>
            </w:r>
            <w:r w:rsidR="005641C0"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</w:t>
            </w:r>
          </w:p>
          <w:p w14:paraId="13C7DC45" w14:textId="4C1C271A" w:rsidR="002B7279" w:rsidRPr="00BB7ACB" w:rsidRDefault="00FC20D7" w:rsidP="00FC20D7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20"/>
              </w:rPr>
            </w:pPr>
            <w:r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>R</w:t>
            </w:r>
            <w:r w:rsidR="00CF29B6"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>ecognising the role of computers in our lives</w:t>
            </w:r>
            <w:r w:rsidR="005641C0"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. </w:t>
            </w:r>
          </w:p>
          <w:p w14:paraId="27A2C947" w14:textId="0F645018" w:rsidR="00037A4E" w:rsidRPr="00BB7ACB" w:rsidRDefault="00FC20D7" w:rsidP="00FC20D7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20"/>
              </w:rPr>
            </w:pPr>
            <w:r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>I</w:t>
            </w:r>
            <w:r w:rsidR="00CF29B6"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>dentify</w:t>
            </w:r>
            <w:r w:rsidR="00380BFD"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>ing</w:t>
            </w:r>
            <w:r w:rsidR="00CF29B6"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 how to use a search engine</w:t>
            </w:r>
            <w:r w:rsidR="005641C0" w:rsidRPr="00BB7ACB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. </w:t>
            </w:r>
          </w:p>
          <w:p w14:paraId="70ACE5BA" w14:textId="77777777" w:rsidR="00BB7ACB" w:rsidRDefault="00FC20D7" w:rsidP="00BB7ACB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8"/>
                <w:szCs w:val="20"/>
              </w:rPr>
            </w:pPr>
            <w:r w:rsidRPr="00BB7ACB">
              <w:rPr>
                <w:rFonts w:ascii="Comic Sans MS" w:hAnsi="Comic Sans MS"/>
                <w:sz w:val="18"/>
                <w:szCs w:val="20"/>
              </w:rPr>
              <w:t>E</w:t>
            </w:r>
            <w:r w:rsidR="00CF29B6" w:rsidRPr="00BB7ACB">
              <w:rPr>
                <w:rFonts w:ascii="Comic Sans MS" w:hAnsi="Comic Sans MS"/>
                <w:sz w:val="18"/>
                <w:szCs w:val="20"/>
              </w:rPr>
              <w:t>xplain</w:t>
            </w:r>
            <w:r w:rsidR="00380BFD" w:rsidRPr="00BB7ACB">
              <w:rPr>
                <w:rFonts w:ascii="Comic Sans MS" w:hAnsi="Comic Sans MS"/>
                <w:sz w:val="18"/>
                <w:szCs w:val="20"/>
              </w:rPr>
              <w:t>ing</w:t>
            </w:r>
            <w:r w:rsidR="00CF29B6" w:rsidRPr="00BB7ACB">
              <w:rPr>
                <w:rFonts w:ascii="Comic Sans MS" w:hAnsi="Comic Sans MS"/>
                <w:sz w:val="18"/>
                <w:szCs w:val="20"/>
              </w:rPr>
              <w:t xml:space="preserve"> how search results are ranked.</w:t>
            </w:r>
          </w:p>
          <w:p w14:paraId="4E9815A5" w14:textId="6157643A" w:rsidR="00CF29B6" w:rsidRPr="00BB7ACB" w:rsidRDefault="00FC20D7" w:rsidP="00BB7ACB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8"/>
                <w:szCs w:val="20"/>
              </w:rPr>
            </w:pPr>
            <w:r w:rsidRPr="00BB7ACB">
              <w:rPr>
                <w:rFonts w:ascii="Comic Sans MS" w:hAnsi="Comic Sans MS"/>
                <w:sz w:val="18"/>
                <w:szCs w:val="20"/>
              </w:rPr>
              <w:t>R</w:t>
            </w:r>
            <w:r w:rsidR="00CF29B6" w:rsidRPr="00BB7ACB">
              <w:rPr>
                <w:rFonts w:ascii="Comic Sans MS" w:hAnsi="Comic Sans MS"/>
                <w:sz w:val="18"/>
                <w:szCs w:val="20"/>
              </w:rPr>
              <w:t>ecognising why the order of results are important.</w:t>
            </w:r>
          </w:p>
        </w:tc>
        <w:tc>
          <w:tcPr>
            <w:tcW w:w="269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DEEAF6" w:themeFill="accent5" w:themeFillTint="33"/>
          </w:tcPr>
          <w:p w14:paraId="3B8343EB" w14:textId="77777777" w:rsidR="00037A4E" w:rsidRPr="0033349E" w:rsidRDefault="005641C0">
            <w:pPr>
              <w:ind w:right="31"/>
              <w:jc w:val="center"/>
              <w:rPr>
                <w:sz w:val="20"/>
              </w:rPr>
            </w:pPr>
            <w:r w:rsidRPr="0033349E">
              <w:rPr>
                <w:rFonts w:ascii="Comic Sans MS" w:eastAsia="Comic Sans MS" w:hAnsi="Comic Sans MS" w:cs="Comic Sans MS"/>
                <w:b/>
                <w:sz w:val="20"/>
              </w:rPr>
              <w:t xml:space="preserve">P.E. </w:t>
            </w:r>
          </w:p>
          <w:p w14:paraId="35D15435" w14:textId="1869024E" w:rsidR="00037A4E" w:rsidRPr="0033349E" w:rsidRDefault="005641C0">
            <w:pPr>
              <w:spacing w:after="2" w:line="238" w:lineRule="auto"/>
              <w:rPr>
                <w:rFonts w:ascii="Comic Sans MS" w:eastAsia="Comic Sans MS" w:hAnsi="Comic Sans MS" w:cs="Comic Sans MS"/>
                <w:sz w:val="18"/>
                <w:szCs w:val="20"/>
              </w:rPr>
            </w:pPr>
            <w:r w:rsidRPr="0033349E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In P.E. this half-term, we will be </w:t>
            </w:r>
            <w:r w:rsidR="0033349E" w:rsidRPr="0033349E">
              <w:rPr>
                <w:rFonts w:ascii="Comic Sans MS" w:eastAsia="Comic Sans MS" w:hAnsi="Comic Sans MS" w:cs="Comic Sans MS"/>
                <w:sz w:val="18"/>
                <w:szCs w:val="20"/>
              </w:rPr>
              <w:t xml:space="preserve">focusing on Commando Jo’s and Netball skills. </w:t>
            </w:r>
          </w:p>
          <w:p w14:paraId="44E30E61" w14:textId="77777777" w:rsidR="0030235B" w:rsidRPr="00FC20D7" w:rsidRDefault="0030235B">
            <w:pPr>
              <w:spacing w:after="2" w:line="238" w:lineRule="auto"/>
              <w:rPr>
                <w:sz w:val="18"/>
                <w:szCs w:val="20"/>
                <w:highlight w:val="yellow"/>
              </w:rPr>
            </w:pPr>
          </w:p>
          <w:p w14:paraId="53A3497E" w14:textId="4A41DE7D" w:rsidR="0122A54E" w:rsidRPr="00FC20D7" w:rsidRDefault="00B13FD3" w:rsidP="0122A54E">
            <w:pPr>
              <w:jc w:val="center"/>
              <w:rPr>
                <w:rFonts w:ascii="Comic Sans MS" w:eastAsia="Comic Sans MS" w:hAnsi="Comic Sans MS" w:cs="Comic Sans MS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AD3265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 xml:space="preserve">Children will need to come in their P.E. kits on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>Monday and Thursday</w:t>
            </w:r>
            <w:r w:rsidRPr="00AD3265">
              <w:rPr>
                <w:rFonts w:ascii="Comic Sans MS" w:eastAsia="Comic Sans MS" w:hAnsi="Comic Sans MS" w:cs="Comic Sans MS"/>
                <w:b/>
                <w:sz w:val="18"/>
                <w:szCs w:val="20"/>
              </w:rPr>
              <w:t xml:space="preserve"> each week. </w:t>
            </w:r>
            <w:r w:rsidRPr="00AD3265">
              <w:rPr>
                <w:b/>
                <w:sz w:val="18"/>
                <w:szCs w:val="20"/>
              </w:rPr>
              <w:t xml:space="preserve"> </w:t>
            </w:r>
          </w:p>
          <w:p w14:paraId="7C08CC76" w14:textId="6618DB76" w:rsidR="00037A4E" w:rsidRPr="00FC20D7" w:rsidRDefault="00037A4E" w:rsidP="0122A54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76589EFD" w14:textId="40D853DC" w:rsidR="00B51A05" w:rsidRDefault="00B51A05" w:rsidP="004F2194">
      <w:pPr>
        <w:spacing w:after="0"/>
        <w:jc w:val="both"/>
      </w:pPr>
    </w:p>
    <w:p w14:paraId="1197F5B2" w14:textId="0312F2C6" w:rsidR="00012541" w:rsidRPr="008A4DA4" w:rsidRDefault="00012541" w:rsidP="00012541">
      <w:pPr>
        <w:spacing w:after="2235"/>
        <w:ind w:right="39"/>
        <w:jc w:val="center"/>
        <w:rPr>
          <w:rFonts w:ascii="Comic Sans MS" w:hAnsi="Comic Sans MS"/>
          <w:b/>
          <w:color w:val="000000" w:themeColor="text1"/>
          <w:sz w:val="24"/>
          <w:szCs w:val="28"/>
          <w:u w:val="single"/>
        </w:rPr>
      </w:pPr>
      <w:r w:rsidRPr="00060DB6">
        <w:rPr>
          <w:noProof/>
          <w:color w:val="auto"/>
        </w:rPr>
        <w:lastRenderedPageBreak/>
        <w:drawing>
          <wp:anchor distT="0" distB="0" distL="114300" distR="114300" simplePos="0" relativeHeight="251661824" behindDoc="1" locked="0" layoutInCell="1" allowOverlap="1" wp14:anchorId="227ED246" wp14:editId="76559BB9">
            <wp:simplePos x="0" y="0"/>
            <wp:positionH relativeFrom="page">
              <wp:align>center</wp:align>
            </wp:positionH>
            <wp:positionV relativeFrom="paragraph">
              <wp:posOffset>501650</wp:posOffset>
            </wp:positionV>
            <wp:extent cx="1264920" cy="949325"/>
            <wp:effectExtent l="0" t="0" r="0" b="3175"/>
            <wp:wrapTight wrapText="bothSides">
              <wp:wrapPolygon edited="0">
                <wp:start x="0" y="0"/>
                <wp:lineTo x="0" y="21239"/>
                <wp:lineTo x="21145" y="21239"/>
                <wp:lineTo x="21145" y="0"/>
                <wp:lineTo x="0" y="0"/>
              </wp:wrapPolygon>
            </wp:wrapTight>
            <wp:docPr id="2000357555" name="Picture 200035755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32E"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>Links to our curriculum drivers</w:t>
      </w:r>
      <w:r w:rsidRPr="004C732E">
        <w:rPr>
          <w:rFonts w:ascii="Comic Sans MS" w:hAnsi="Comic Sans MS"/>
          <w:b/>
          <w:color w:val="000000" w:themeColor="text1"/>
          <w:sz w:val="24"/>
          <w:szCs w:val="28"/>
        </w:rPr>
        <w:t xml:space="preserve">    </w:t>
      </w:r>
      <w:r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>Nile</w:t>
      </w:r>
      <w:r w:rsidRPr="004C732E"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 xml:space="preserve"> Class</w:t>
      </w:r>
      <w:r w:rsidRPr="004C732E">
        <w:rPr>
          <w:rFonts w:ascii="Comic Sans MS" w:hAnsi="Comic Sans MS"/>
          <w:b/>
          <w:color w:val="000000" w:themeColor="text1"/>
          <w:sz w:val="24"/>
          <w:szCs w:val="28"/>
        </w:rPr>
        <w:t xml:space="preserve">   </w:t>
      </w:r>
      <w:r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>Autumn 1</w:t>
      </w:r>
      <w:r w:rsidRPr="004C732E">
        <w:rPr>
          <w:rFonts w:ascii="Comic Sans MS" w:hAnsi="Comic Sans MS"/>
          <w:b/>
          <w:color w:val="000000" w:themeColor="text1"/>
          <w:sz w:val="24"/>
          <w:szCs w:val="28"/>
        </w:rPr>
        <w:t xml:space="preserve">    </w:t>
      </w:r>
      <w:r w:rsidRPr="004C732E"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>Y</w:t>
      </w:r>
      <w:r>
        <w:rPr>
          <w:rFonts w:ascii="Comic Sans MS" w:hAnsi="Comic Sans MS"/>
          <w:b/>
          <w:color w:val="000000" w:themeColor="text1"/>
          <w:sz w:val="24"/>
          <w:szCs w:val="28"/>
          <w:u w:val="single"/>
        </w:rPr>
        <w:t>5.6</w:t>
      </w:r>
    </w:p>
    <w:p w14:paraId="0DB97333" w14:textId="77777777" w:rsidR="00012541" w:rsidRPr="00B51A05" w:rsidRDefault="00012541" w:rsidP="00012541">
      <w:pPr>
        <w:ind w:left="-993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b/>
          <w:color w:val="000000" w:themeColor="text1"/>
          <w:sz w:val="24"/>
          <w:szCs w:val="28"/>
        </w:rPr>
        <w:t xml:space="preserve">   </w:t>
      </w:r>
      <w:r w:rsidRPr="00B51A05">
        <w:rPr>
          <w:rFonts w:ascii="Comic Sans MS" w:eastAsia="Comic Sans MS" w:hAnsi="Comic Sans MS" w:cs="Comic Sans MS"/>
          <w:sz w:val="24"/>
          <w:szCs w:val="24"/>
        </w:rPr>
        <w:t>The following drivers underpin our school curriculum and, with our vision and values, allow us to deliver our curriculum strategy.</w:t>
      </w:r>
      <w:r>
        <w:rPr>
          <w:rFonts w:ascii="Comic Sans MS" w:eastAsia="Comic Sans MS" w:hAnsi="Comic Sans MS" w:cs="Comic Sans MS"/>
          <w:sz w:val="24"/>
          <w:szCs w:val="24"/>
        </w:rPr>
        <w:t xml:space="preserve">  </w:t>
      </w:r>
      <w:r w:rsidRPr="00B51A05">
        <w:rPr>
          <w:rFonts w:ascii="Comic Sans MS" w:eastAsia="Comic Sans MS" w:hAnsi="Comic Sans MS" w:cs="Comic Sans MS"/>
          <w:sz w:val="24"/>
          <w:szCs w:val="24"/>
        </w:rPr>
        <w:t xml:space="preserve">These key drivers are personal to our schools and reflect the locational, social and educational needs of our community.  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098"/>
        <w:gridCol w:w="8848"/>
      </w:tblGrid>
      <w:tr w:rsidR="00012541" w14:paraId="4A33C22B" w14:textId="77777777" w:rsidTr="009B60C0">
        <w:tc>
          <w:tcPr>
            <w:tcW w:w="5098" w:type="dxa"/>
          </w:tcPr>
          <w:p w14:paraId="1E853496" w14:textId="77777777" w:rsidR="00012541" w:rsidRPr="002309E9" w:rsidRDefault="00012541" w:rsidP="009B60C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002309E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Curriculum Driver</w:t>
            </w:r>
          </w:p>
        </w:tc>
        <w:tc>
          <w:tcPr>
            <w:tcW w:w="8848" w:type="dxa"/>
          </w:tcPr>
          <w:p w14:paraId="773F15C9" w14:textId="77777777" w:rsidR="00012541" w:rsidRPr="002309E9" w:rsidRDefault="00012541" w:rsidP="009B60C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002309E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Links within our curriculum this half term</w:t>
            </w:r>
          </w:p>
        </w:tc>
      </w:tr>
      <w:tr w:rsidR="00012541" w14:paraId="092DE4BD" w14:textId="77777777" w:rsidTr="009B60C0">
        <w:tc>
          <w:tcPr>
            <w:tcW w:w="5098" w:type="dxa"/>
            <w:shd w:val="clear" w:color="auto" w:fill="FBE4D5" w:themeFill="accent2" w:themeFillTint="33"/>
          </w:tcPr>
          <w:p w14:paraId="3EACD917" w14:textId="77777777" w:rsidR="00012541" w:rsidRPr="00E57E38" w:rsidRDefault="00012541" w:rsidP="009B60C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40"/>
                <w:szCs w:val="40"/>
              </w:rPr>
            </w:pPr>
            <w:r w:rsidRPr="00E57E38">
              <w:rPr>
                <w:rFonts w:ascii="Comic Sans MS" w:hAnsi="Comic Sans MS"/>
                <w:b/>
                <w:bCs/>
                <w:color w:val="000000" w:themeColor="text1"/>
                <w:sz w:val="40"/>
                <w:szCs w:val="40"/>
              </w:rPr>
              <w:t>Christianity and Faith</w:t>
            </w:r>
          </w:p>
        </w:tc>
        <w:tc>
          <w:tcPr>
            <w:tcW w:w="8848" w:type="dxa"/>
            <w:shd w:val="clear" w:color="auto" w:fill="FBE4D5" w:themeFill="accent2" w:themeFillTint="33"/>
          </w:tcPr>
          <w:p w14:paraId="08112FA9" w14:textId="6360AE81" w:rsidR="00012541" w:rsidRPr="00221BE4" w:rsidRDefault="00012541" w:rsidP="009B60C0">
            <w:pPr>
              <w:rPr>
                <w:rFonts w:ascii="Comic Sans MS" w:hAnsi="Comic Sans MS"/>
                <w:color w:val="000000" w:themeColor="text1"/>
              </w:rPr>
            </w:pPr>
            <w:r w:rsidRPr="00221BE4">
              <w:rPr>
                <w:rFonts w:ascii="Comic Sans MS" w:hAnsi="Comic Sans MS"/>
                <w:color w:val="000000" w:themeColor="text1"/>
              </w:rPr>
              <w:t xml:space="preserve">Comparing how </w:t>
            </w:r>
            <w:r w:rsidR="00DF370E">
              <w:rPr>
                <w:rFonts w:ascii="Comic Sans MS" w:hAnsi="Comic Sans MS"/>
                <w:color w:val="000000" w:themeColor="text1"/>
              </w:rPr>
              <w:t xml:space="preserve">people are </w:t>
            </w:r>
            <w:r w:rsidR="002E1A43">
              <w:rPr>
                <w:rFonts w:ascii="Comic Sans MS" w:hAnsi="Comic Sans MS"/>
                <w:color w:val="000000" w:themeColor="text1"/>
              </w:rPr>
              <w:t xml:space="preserve">all </w:t>
            </w:r>
            <w:r w:rsidR="00DF370E" w:rsidRPr="006C13DF">
              <w:rPr>
                <w:rFonts w:ascii="Comic Sans MS" w:eastAsia="Comic Sans MS" w:hAnsi="Comic Sans MS" w:cs="Comic Sans MS"/>
                <w:color w:val="000000" w:themeColor="text1"/>
              </w:rPr>
              <w:t>different – different faiths/beliefs/cultures.</w:t>
            </w:r>
          </w:p>
          <w:p w14:paraId="165E13E1" w14:textId="72CB6A68" w:rsidR="00012541" w:rsidRPr="00221BE4" w:rsidRDefault="00012541" w:rsidP="009B60C0">
            <w:pPr>
              <w:rPr>
                <w:rFonts w:ascii="Comic Sans MS" w:hAnsi="Comic Sans MS"/>
                <w:color w:val="000000" w:themeColor="text1"/>
              </w:rPr>
            </w:pPr>
            <w:r w:rsidRPr="00221BE4">
              <w:rPr>
                <w:rFonts w:ascii="Comic Sans MS" w:hAnsi="Comic Sans MS"/>
              </w:rPr>
              <w:t xml:space="preserve">Making connections between </w:t>
            </w:r>
            <w:r w:rsidR="002E1A43">
              <w:rPr>
                <w:rFonts w:ascii="Comic Sans MS" w:hAnsi="Comic Sans MS"/>
              </w:rPr>
              <w:t xml:space="preserve">the seasons and production of food – celebrating Harvest Festival. </w:t>
            </w:r>
          </w:p>
          <w:p w14:paraId="7404EE18" w14:textId="77777777" w:rsidR="00646CF8" w:rsidRDefault="00CE5D23" w:rsidP="00646CF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Exploring the cause </w:t>
            </w:r>
            <w:r w:rsidR="00670BEF">
              <w:rPr>
                <w:rFonts w:ascii="Comic Sans MS" w:hAnsi="Comic Sans MS"/>
                <w:color w:val="000000" w:themeColor="text1"/>
              </w:rPr>
              <w:t xml:space="preserve">and effect </w:t>
            </w:r>
            <w:r>
              <w:rPr>
                <w:rFonts w:ascii="Comic Sans MS" w:hAnsi="Comic Sans MS"/>
                <w:color w:val="000000" w:themeColor="text1"/>
              </w:rPr>
              <w:t>of WWI</w:t>
            </w:r>
            <w:r w:rsidR="00012541" w:rsidRPr="00221BE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670BEF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– thinking about why we celebrate Remembrance Day</w:t>
            </w:r>
            <w:r w:rsidR="00646CF8">
              <w:rPr>
                <w:rFonts w:ascii="Comic Sans MS" w:hAnsi="Comic Sans MS"/>
                <w:color w:val="000000" w:themeColor="text1"/>
                <w:sz w:val="20"/>
                <w:szCs w:val="20"/>
              </w:rPr>
              <w:t>.</w:t>
            </w:r>
          </w:p>
          <w:p w14:paraId="113068B7" w14:textId="77B1DF34" w:rsidR="00012541" w:rsidRPr="00205D1F" w:rsidRDefault="00646CF8" w:rsidP="009B60C0">
            <w:pPr>
              <w:rPr>
                <w:rFonts w:ascii="Comic Sans MS" w:hAnsi="Comic Sans MS"/>
                <w:color w:val="000000" w:themeColor="text1"/>
              </w:rPr>
            </w:pPr>
            <w:r w:rsidRPr="00221BE4">
              <w:rPr>
                <w:rFonts w:ascii="Comic Sans MS" w:hAnsi="Comic Sans MS"/>
                <w:color w:val="000000" w:themeColor="text1"/>
              </w:rPr>
              <w:t>Father Steve v</w:t>
            </w:r>
            <w:r>
              <w:rPr>
                <w:rFonts w:ascii="Comic Sans MS" w:hAnsi="Comic Sans MS"/>
                <w:color w:val="000000" w:themeColor="text1"/>
              </w:rPr>
              <w:t xml:space="preserve">isiting </w:t>
            </w:r>
            <w:r w:rsidRPr="00221BE4">
              <w:rPr>
                <w:rFonts w:ascii="Comic Sans MS" w:hAnsi="Comic Sans MS"/>
                <w:color w:val="000000" w:themeColor="text1"/>
              </w:rPr>
              <w:t>school to help support the teaching of R.E.</w:t>
            </w:r>
            <w:r w:rsidR="00670BEF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12541" w14:paraId="6F92789A" w14:textId="77777777" w:rsidTr="009B60C0">
        <w:tc>
          <w:tcPr>
            <w:tcW w:w="5098" w:type="dxa"/>
            <w:shd w:val="clear" w:color="auto" w:fill="FFF2CC" w:themeFill="accent4" w:themeFillTint="33"/>
          </w:tcPr>
          <w:p w14:paraId="40ACD93D" w14:textId="77777777" w:rsidR="00012541" w:rsidRPr="00E57E38" w:rsidRDefault="00012541" w:rsidP="009B60C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40"/>
                <w:szCs w:val="40"/>
              </w:rPr>
            </w:pPr>
            <w:r w:rsidRPr="00E57E38">
              <w:rPr>
                <w:rFonts w:ascii="Comic Sans MS" w:hAnsi="Comic Sans MS"/>
                <w:b/>
                <w:bCs/>
                <w:color w:val="000000" w:themeColor="text1"/>
                <w:sz w:val="40"/>
                <w:szCs w:val="40"/>
              </w:rPr>
              <w:t>Legacy and making a difference</w:t>
            </w:r>
          </w:p>
        </w:tc>
        <w:tc>
          <w:tcPr>
            <w:tcW w:w="8848" w:type="dxa"/>
            <w:shd w:val="clear" w:color="auto" w:fill="FFF2CC" w:themeFill="accent4" w:themeFillTint="33"/>
          </w:tcPr>
          <w:p w14:paraId="4216C3F0" w14:textId="77777777" w:rsidR="00012541" w:rsidRDefault="00012541" w:rsidP="009B60C0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Exploring how religion supports people through difficult times.</w:t>
            </w:r>
          </w:p>
          <w:p w14:paraId="7E67B2AA" w14:textId="7B0A067E" w:rsidR="00012541" w:rsidRDefault="00012541" w:rsidP="009B60C0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Knowing how famil</w:t>
            </w:r>
            <w:r w:rsidR="00B10112">
              <w:rPr>
                <w:rFonts w:ascii="Comic Sans MS" w:hAnsi="Comic Sans MS"/>
                <w:color w:val="000000" w:themeColor="text1"/>
              </w:rPr>
              <w:t>ies and industry</w:t>
            </w:r>
            <w:r w:rsidR="000316A0">
              <w:rPr>
                <w:rFonts w:ascii="Comic Sans MS" w:hAnsi="Comic Sans MS"/>
                <w:color w:val="000000" w:themeColor="text1"/>
              </w:rPr>
              <w:t xml:space="preserve"> adapted during WWI. </w:t>
            </w:r>
          </w:p>
          <w:p w14:paraId="6B3E13D9" w14:textId="545601F2" w:rsidR="00012541" w:rsidRDefault="00012541" w:rsidP="009B60C0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Exploring the roles played by men and women in </w:t>
            </w:r>
            <w:r w:rsidR="000316A0">
              <w:rPr>
                <w:rFonts w:ascii="Comic Sans MS" w:hAnsi="Comic Sans MS"/>
                <w:color w:val="000000" w:themeColor="text1"/>
              </w:rPr>
              <w:t>WWI.</w:t>
            </w:r>
            <w:r>
              <w:rPr>
                <w:rFonts w:ascii="Comic Sans MS" w:hAnsi="Comic Sans MS"/>
                <w:color w:val="000000" w:themeColor="text1"/>
              </w:rPr>
              <w:t xml:space="preserve">  </w:t>
            </w:r>
          </w:p>
          <w:p w14:paraId="478C61D8" w14:textId="2F445279" w:rsidR="00012541" w:rsidRPr="004901F1" w:rsidRDefault="00012541" w:rsidP="009B60C0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Investigating the achievements and legacy left behind by </w:t>
            </w:r>
            <w:r w:rsidR="00E343F1">
              <w:rPr>
                <w:rFonts w:ascii="Comic Sans MS" w:hAnsi="Comic Sans MS"/>
                <w:color w:val="000000" w:themeColor="text1"/>
              </w:rPr>
              <w:t xml:space="preserve">William Shakespeare and Isaac Newton. 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</w:p>
        </w:tc>
      </w:tr>
      <w:tr w:rsidR="00012541" w14:paraId="79256C63" w14:textId="77777777" w:rsidTr="009B60C0">
        <w:tc>
          <w:tcPr>
            <w:tcW w:w="5098" w:type="dxa"/>
            <w:shd w:val="clear" w:color="auto" w:fill="E2EFD9" w:themeFill="accent6" w:themeFillTint="33"/>
          </w:tcPr>
          <w:p w14:paraId="6129A3AE" w14:textId="77777777" w:rsidR="00012541" w:rsidRPr="00E57E38" w:rsidRDefault="00012541" w:rsidP="009B60C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40"/>
                <w:szCs w:val="40"/>
              </w:rPr>
            </w:pPr>
            <w:r w:rsidRPr="00E57E38">
              <w:rPr>
                <w:rFonts w:ascii="Comic Sans MS" w:hAnsi="Comic Sans MS"/>
                <w:b/>
                <w:bCs/>
                <w:color w:val="000000" w:themeColor="text1"/>
                <w:sz w:val="40"/>
                <w:szCs w:val="40"/>
              </w:rPr>
              <w:t>Outdoor learning and our local area</w:t>
            </w:r>
          </w:p>
        </w:tc>
        <w:tc>
          <w:tcPr>
            <w:tcW w:w="8848" w:type="dxa"/>
            <w:shd w:val="clear" w:color="auto" w:fill="E2EFD9" w:themeFill="accent6" w:themeFillTint="33"/>
          </w:tcPr>
          <w:p w14:paraId="15792E3E" w14:textId="2B290856" w:rsidR="00012541" w:rsidRDefault="00012541" w:rsidP="009B60C0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Exploring a</w:t>
            </w:r>
            <w:r w:rsidR="00731E2E">
              <w:rPr>
                <w:rFonts w:ascii="Comic Sans MS" w:hAnsi="Comic Sans MS"/>
                <w:color w:val="000000" w:themeColor="text1"/>
              </w:rPr>
              <w:t xml:space="preserve">nd identifying </w:t>
            </w:r>
            <w:r w:rsidR="00F40A3C">
              <w:rPr>
                <w:rFonts w:ascii="Comic Sans MS" w:hAnsi="Comic Sans MS"/>
                <w:color w:val="000000" w:themeColor="text1"/>
              </w:rPr>
              <w:t>forces around us</w:t>
            </w:r>
            <w:r w:rsidR="00731E2E">
              <w:rPr>
                <w:rFonts w:ascii="Comic Sans MS" w:hAnsi="Comic Sans MS"/>
                <w:color w:val="000000" w:themeColor="text1"/>
              </w:rPr>
              <w:t xml:space="preserve"> including gravity. </w:t>
            </w:r>
          </w:p>
          <w:p w14:paraId="5DAAB536" w14:textId="498010D6" w:rsidR="00012541" w:rsidRDefault="008D74F9" w:rsidP="009B60C0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Studying and comparing local plants and insects to sketch. </w:t>
            </w:r>
          </w:p>
          <w:p w14:paraId="58110660" w14:textId="172C41D4" w:rsidR="00AB325F" w:rsidRPr="00AB325F" w:rsidRDefault="00AB325F" w:rsidP="00AB325F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AB325F">
              <w:rPr>
                <w:rFonts w:ascii="Comic Sans MS" w:eastAsia="Comic Sans MS" w:hAnsi="Comic Sans MS" w:cs="Comic Sans MS"/>
                <w:color w:val="000000" w:themeColor="text1"/>
              </w:rPr>
              <w:t xml:space="preserve">Comparing life in WWI to life in our local community. </w:t>
            </w:r>
          </w:p>
          <w:p w14:paraId="78F6B36D" w14:textId="511CF169" w:rsidR="00012541" w:rsidRDefault="00012541" w:rsidP="009B60C0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Taking part in a community art project</w:t>
            </w:r>
            <w:r w:rsidR="005D30AB">
              <w:rPr>
                <w:rFonts w:ascii="Comic Sans MS" w:hAnsi="Comic Sans MS"/>
                <w:color w:val="000000" w:themeColor="text1"/>
              </w:rPr>
              <w:t xml:space="preserve"> linked with Sycamore Gap. </w:t>
            </w:r>
          </w:p>
          <w:p w14:paraId="2B4E627F" w14:textId="5A815A48" w:rsidR="00012541" w:rsidRPr="00E06288" w:rsidRDefault="005D30AB" w:rsidP="009B60C0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Taking part in a community art project linked with Beamish. </w:t>
            </w:r>
          </w:p>
        </w:tc>
      </w:tr>
      <w:tr w:rsidR="00012541" w14:paraId="7D899750" w14:textId="77777777" w:rsidTr="009B60C0">
        <w:tc>
          <w:tcPr>
            <w:tcW w:w="5098" w:type="dxa"/>
            <w:shd w:val="clear" w:color="auto" w:fill="D9E2F3" w:themeFill="accent1" w:themeFillTint="33"/>
          </w:tcPr>
          <w:p w14:paraId="2BBC1265" w14:textId="77777777" w:rsidR="00012541" w:rsidRPr="00E57E38" w:rsidRDefault="00012541" w:rsidP="009B60C0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40"/>
                <w:szCs w:val="40"/>
              </w:rPr>
            </w:pPr>
            <w:r w:rsidRPr="00E57E38">
              <w:rPr>
                <w:rFonts w:ascii="Comic Sans MS" w:hAnsi="Comic Sans MS"/>
                <w:b/>
                <w:bCs/>
                <w:color w:val="000000" w:themeColor="text1"/>
                <w:sz w:val="40"/>
                <w:szCs w:val="40"/>
              </w:rPr>
              <w:t>Wider World and Diversity</w:t>
            </w:r>
          </w:p>
        </w:tc>
        <w:tc>
          <w:tcPr>
            <w:tcW w:w="8848" w:type="dxa"/>
            <w:shd w:val="clear" w:color="auto" w:fill="D9E2F3" w:themeFill="accent1" w:themeFillTint="33"/>
          </w:tcPr>
          <w:p w14:paraId="691A6D0D" w14:textId="5FEAA08A" w:rsidR="00012541" w:rsidRDefault="00012541" w:rsidP="009B60C0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Exploring and visiting places linked with school</w:t>
            </w:r>
            <w:r w:rsidR="00413F18">
              <w:rPr>
                <w:rFonts w:ascii="Comic Sans MS" w:hAnsi="Comic Sans MS"/>
                <w:color w:val="000000" w:themeColor="text1"/>
              </w:rPr>
              <w:t>: Beamish</w:t>
            </w:r>
            <w:r w:rsidR="005D30AB">
              <w:rPr>
                <w:rFonts w:ascii="Comic Sans MS" w:hAnsi="Comic Sans MS"/>
                <w:color w:val="000000" w:themeColor="text1"/>
              </w:rPr>
              <w:t xml:space="preserve"> and Sycamore Gap. </w:t>
            </w:r>
          </w:p>
          <w:p w14:paraId="35D68D0D" w14:textId="0606D37B" w:rsidR="00012541" w:rsidRDefault="00EF3972" w:rsidP="009B60C0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Developing and understanding of how to stay safe online – focusing on online safety and cyber bullying. </w:t>
            </w:r>
          </w:p>
          <w:p w14:paraId="02EDF2D5" w14:textId="29456118" w:rsidR="00012541" w:rsidRPr="00144ACA" w:rsidRDefault="00012541" w:rsidP="009B60C0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Celebrating differences within school and children </w:t>
            </w:r>
            <w:r w:rsidR="00A57E8F">
              <w:rPr>
                <w:rFonts w:ascii="Comic Sans MS" w:hAnsi="Comic Sans MS"/>
                <w:color w:val="000000" w:themeColor="text1"/>
              </w:rPr>
              <w:t xml:space="preserve">- </w:t>
            </w:r>
            <w:r w:rsidR="00BE4277">
              <w:rPr>
                <w:rFonts w:ascii="Comic Sans MS" w:hAnsi="Comic Sans MS"/>
                <w:color w:val="000000" w:themeColor="text1"/>
              </w:rPr>
              <w:t>focusing on being individual</w:t>
            </w:r>
            <w:r w:rsidR="00A57E8F">
              <w:rPr>
                <w:rFonts w:ascii="Comic Sans MS" w:hAnsi="Comic Sans MS"/>
                <w:color w:val="000000" w:themeColor="text1"/>
              </w:rPr>
              <w:t xml:space="preserve">, </w:t>
            </w:r>
            <w:r w:rsidR="00762D16">
              <w:rPr>
                <w:rFonts w:ascii="Comic Sans MS" w:hAnsi="Comic Sans MS"/>
                <w:color w:val="000000" w:themeColor="text1"/>
              </w:rPr>
              <w:t xml:space="preserve">exploring diversity and stereotyping. 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</w:p>
        </w:tc>
      </w:tr>
    </w:tbl>
    <w:p w14:paraId="6C0A333E" w14:textId="77777777" w:rsidR="00B51A05" w:rsidRPr="00B51A05" w:rsidRDefault="00B51A05" w:rsidP="000E0B63">
      <w:pPr>
        <w:spacing w:after="0"/>
        <w:rPr>
          <w:color w:val="000000" w:themeColor="text1"/>
          <w:sz w:val="28"/>
          <w:szCs w:val="28"/>
        </w:rPr>
      </w:pPr>
    </w:p>
    <w:sectPr w:rsidR="00B51A05" w:rsidRPr="00B51A05" w:rsidSect="000E0B63">
      <w:pgSz w:w="16836" w:h="11908" w:orient="landscape"/>
      <w:pgMar w:top="456" w:right="676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8C3"/>
    <w:multiLevelType w:val="hybridMultilevel"/>
    <w:tmpl w:val="88C09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56BE"/>
    <w:multiLevelType w:val="hybridMultilevel"/>
    <w:tmpl w:val="0630B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A38A7"/>
    <w:multiLevelType w:val="hybridMultilevel"/>
    <w:tmpl w:val="1C4AC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13841"/>
    <w:multiLevelType w:val="hybridMultilevel"/>
    <w:tmpl w:val="D7A0A5D2"/>
    <w:lvl w:ilvl="0" w:tplc="D518A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2C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C6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C0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E8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04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69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08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86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60F58"/>
    <w:multiLevelType w:val="hybridMultilevel"/>
    <w:tmpl w:val="C77C9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5C2B"/>
    <w:multiLevelType w:val="hybridMultilevel"/>
    <w:tmpl w:val="5BA4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06E3D"/>
    <w:multiLevelType w:val="hybridMultilevel"/>
    <w:tmpl w:val="BC7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B4677"/>
    <w:multiLevelType w:val="hybridMultilevel"/>
    <w:tmpl w:val="C374CB88"/>
    <w:lvl w:ilvl="0" w:tplc="CE1E1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4C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A5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25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40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C4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61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68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E1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B7AFC"/>
    <w:multiLevelType w:val="hybridMultilevel"/>
    <w:tmpl w:val="CC7C3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B826D"/>
    <w:multiLevelType w:val="hybridMultilevel"/>
    <w:tmpl w:val="50DEE954"/>
    <w:lvl w:ilvl="0" w:tplc="EFBEF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42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44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8B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A7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CE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6E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0A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E1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77251"/>
    <w:multiLevelType w:val="hybridMultilevel"/>
    <w:tmpl w:val="F8849F50"/>
    <w:lvl w:ilvl="0" w:tplc="67AE0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A2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00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AB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6F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4F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C8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A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AE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67621"/>
    <w:multiLevelType w:val="hybridMultilevel"/>
    <w:tmpl w:val="48A66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420AA"/>
    <w:multiLevelType w:val="hybridMultilevel"/>
    <w:tmpl w:val="A42E0946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5C4A4293"/>
    <w:multiLevelType w:val="hybridMultilevel"/>
    <w:tmpl w:val="6C00A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B0823"/>
    <w:multiLevelType w:val="hybridMultilevel"/>
    <w:tmpl w:val="B0E6D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52063"/>
    <w:multiLevelType w:val="hybridMultilevel"/>
    <w:tmpl w:val="3FEA5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64A66"/>
    <w:multiLevelType w:val="hybridMultilevel"/>
    <w:tmpl w:val="E28A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824AC"/>
    <w:multiLevelType w:val="hybridMultilevel"/>
    <w:tmpl w:val="1592DBB8"/>
    <w:lvl w:ilvl="0" w:tplc="C32E6FD8">
      <w:start w:val="1"/>
      <w:numFmt w:val="bullet"/>
      <w:lvlText w:val="•"/>
      <w:lvlJc w:val="left"/>
      <w:pPr>
        <w:ind w:left="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F2E9E54">
      <w:start w:val="1"/>
      <w:numFmt w:val="bullet"/>
      <w:lvlText w:val="o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E01BC0">
      <w:start w:val="1"/>
      <w:numFmt w:val="bullet"/>
      <w:lvlText w:val="▪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B455B2">
      <w:start w:val="1"/>
      <w:numFmt w:val="bullet"/>
      <w:lvlText w:val="•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EA7642">
      <w:start w:val="1"/>
      <w:numFmt w:val="bullet"/>
      <w:lvlText w:val="o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E679DA">
      <w:start w:val="1"/>
      <w:numFmt w:val="bullet"/>
      <w:lvlText w:val="▪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F882B6">
      <w:start w:val="1"/>
      <w:numFmt w:val="bullet"/>
      <w:lvlText w:val="•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C65262">
      <w:start w:val="1"/>
      <w:numFmt w:val="bullet"/>
      <w:lvlText w:val="o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62746C">
      <w:start w:val="1"/>
      <w:numFmt w:val="bullet"/>
      <w:lvlText w:val="▪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0404293">
    <w:abstractNumId w:val="17"/>
  </w:num>
  <w:num w:numId="2" w16cid:durableId="1063217274">
    <w:abstractNumId w:val="12"/>
  </w:num>
  <w:num w:numId="3" w16cid:durableId="123811625">
    <w:abstractNumId w:val="13"/>
  </w:num>
  <w:num w:numId="4" w16cid:durableId="1709184694">
    <w:abstractNumId w:val="0"/>
  </w:num>
  <w:num w:numId="5" w16cid:durableId="393624045">
    <w:abstractNumId w:val="5"/>
  </w:num>
  <w:num w:numId="6" w16cid:durableId="1745568141">
    <w:abstractNumId w:val="2"/>
  </w:num>
  <w:num w:numId="7" w16cid:durableId="456408755">
    <w:abstractNumId w:val="7"/>
  </w:num>
  <w:num w:numId="8" w16cid:durableId="2057049989">
    <w:abstractNumId w:val="10"/>
  </w:num>
  <w:num w:numId="9" w16cid:durableId="2143384980">
    <w:abstractNumId w:val="3"/>
  </w:num>
  <w:num w:numId="10" w16cid:durableId="308362832">
    <w:abstractNumId w:val="9"/>
  </w:num>
  <w:num w:numId="11" w16cid:durableId="1154563868">
    <w:abstractNumId w:val="14"/>
  </w:num>
  <w:num w:numId="12" w16cid:durableId="356078392">
    <w:abstractNumId w:val="11"/>
  </w:num>
  <w:num w:numId="13" w16cid:durableId="1890409634">
    <w:abstractNumId w:val="1"/>
  </w:num>
  <w:num w:numId="14" w16cid:durableId="1338925600">
    <w:abstractNumId w:val="4"/>
  </w:num>
  <w:num w:numId="15" w16cid:durableId="1502428682">
    <w:abstractNumId w:val="8"/>
  </w:num>
  <w:num w:numId="16" w16cid:durableId="1865705187">
    <w:abstractNumId w:val="15"/>
  </w:num>
  <w:num w:numId="17" w16cid:durableId="1354988840">
    <w:abstractNumId w:val="6"/>
  </w:num>
  <w:num w:numId="18" w16cid:durableId="13080457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4E"/>
    <w:rsid w:val="00002385"/>
    <w:rsid w:val="00002D5D"/>
    <w:rsid w:val="00012541"/>
    <w:rsid w:val="00027998"/>
    <w:rsid w:val="000316A0"/>
    <w:rsid w:val="00037A4E"/>
    <w:rsid w:val="00057464"/>
    <w:rsid w:val="000B7E37"/>
    <w:rsid w:val="000D143C"/>
    <w:rsid w:val="000E0B63"/>
    <w:rsid w:val="000F1CC8"/>
    <w:rsid w:val="00171E75"/>
    <w:rsid w:val="001B0BDC"/>
    <w:rsid w:val="0023686D"/>
    <w:rsid w:val="00256DEE"/>
    <w:rsid w:val="00277882"/>
    <w:rsid w:val="002B7279"/>
    <w:rsid w:val="002C28F8"/>
    <w:rsid w:val="002E1A43"/>
    <w:rsid w:val="0030235B"/>
    <w:rsid w:val="00305D35"/>
    <w:rsid w:val="0033349E"/>
    <w:rsid w:val="0037033F"/>
    <w:rsid w:val="00380BFD"/>
    <w:rsid w:val="00384D42"/>
    <w:rsid w:val="00393CDB"/>
    <w:rsid w:val="003B14A7"/>
    <w:rsid w:val="003C56F4"/>
    <w:rsid w:val="003C7FEC"/>
    <w:rsid w:val="003E1BCF"/>
    <w:rsid w:val="003F3733"/>
    <w:rsid w:val="00403631"/>
    <w:rsid w:val="00413F18"/>
    <w:rsid w:val="00431920"/>
    <w:rsid w:val="00486EDD"/>
    <w:rsid w:val="00487E29"/>
    <w:rsid w:val="00491C7F"/>
    <w:rsid w:val="004B5194"/>
    <w:rsid w:val="004C51DE"/>
    <w:rsid w:val="004C55D9"/>
    <w:rsid w:val="004C732E"/>
    <w:rsid w:val="004F16AE"/>
    <w:rsid w:val="004F2194"/>
    <w:rsid w:val="00504934"/>
    <w:rsid w:val="005338B3"/>
    <w:rsid w:val="00535CA5"/>
    <w:rsid w:val="00536DC6"/>
    <w:rsid w:val="0054759E"/>
    <w:rsid w:val="005641C0"/>
    <w:rsid w:val="00574CCE"/>
    <w:rsid w:val="005C4839"/>
    <w:rsid w:val="005C57D0"/>
    <w:rsid w:val="005D30AB"/>
    <w:rsid w:val="005D75CD"/>
    <w:rsid w:val="005E1E55"/>
    <w:rsid w:val="005F1D4A"/>
    <w:rsid w:val="00604288"/>
    <w:rsid w:val="0063763D"/>
    <w:rsid w:val="00646CF8"/>
    <w:rsid w:val="00664905"/>
    <w:rsid w:val="00670BEF"/>
    <w:rsid w:val="00676430"/>
    <w:rsid w:val="006B005A"/>
    <w:rsid w:val="006C13DF"/>
    <w:rsid w:val="006C4DF8"/>
    <w:rsid w:val="006C668A"/>
    <w:rsid w:val="006E652C"/>
    <w:rsid w:val="006F2DDC"/>
    <w:rsid w:val="006F4A27"/>
    <w:rsid w:val="00703B91"/>
    <w:rsid w:val="00731E2E"/>
    <w:rsid w:val="00732262"/>
    <w:rsid w:val="00762D16"/>
    <w:rsid w:val="0076400B"/>
    <w:rsid w:val="00821CAE"/>
    <w:rsid w:val="00841133"/>
    <w:rsid w:val="00881450"/>
    <w:rsid w:val="008900CA"/>
    <w:rsid w:val="008A5FA4"/>
    <w:rsid w:val="008D5B76"/>
    <w:rsid w:val="008D74F9"/>
    <w:rsid w:val="00953992"/>
    <w:rsid w:val="0095771C"/>
    <w:rsid w:val="0096141D"/>
    <w:rsid w:val="00981870"/>
    <w:rsid w:val="009938D9"/>
    <w:rsid w:val="009B0A5E"/>
    <w:rsid w:val="009C3581"/>
    <w:rsid w:val="00A03CB2"/>
    <w:rsid w:val="00A562DB"/>
    <w:rsid w:val="00A57E8F"/>
    <w:rsid w:val="00A61BA0"/>
    <w:rsid w:val="00A76830"/>
    <w:rsid w:val="00AA19AB"/>
    <w:rsid w:val="00AB0E93"/>
    <w:rsid w:val="00AB325F"/>
    <w:rsid w:val="00AD3265"/>
    <w:rsid w:val="00AE7F12"/>
    <w:rsid w:val="00B10112"/>
    <w:rsid w:val="00B13FD3"/>
    <w:rsid w:val="00B156CE"/>
    <w:rsid w:val="00B45AA8"/>
    <w:rsid w:val="00B51A05"/>
    <w:rsid w:val="00B5346C"/>
    <w:rsid w:val="00B65D26"/>
    <w:rsid w:val="00B761B1"/>
    <w:rsid w:val="00BB7ACB"/>
    <w:rsid w:val="00BE1EF0"/>
    <w:rsid w:val="00BE4277"/>
    <w:rsid w:val="00BE7749"/>
    <w:rsid w:val="00C6516E"/>
    <w:rsid w:val="00CB3549"/>
    <w:rsid w:val="00CE5D23"/>
    <w:rsid w:val="00CE7977"/>
    <w:rsid w:val="00CF29B6"/>
    <w:rsid w:val="00D20A76"/>
    <w:rsid w:val="00D463DC"/>
    <w:rsid w:val="00DA1A41"/>
    <w:rsid w:val="00DB06AC"/>
    <w:rsid w:val="00DD1F04"/>
    <w:rsid w:val="00DE19A0"/>
    <w:rsid w:val="00DF1B05"/>
    <w:rsid w:val="00DF370E"/>
    <w:rsid w:val="00E16802"/>
    <w:rsid w:val="00E24841"/>
    <w:rsid w:val="00E276BA"/>
    <w:rsid w:val="00E313B9"/>
    <w:rsid w:val="00E343F1"/>
    <w:rsid w:val="00E345DE"/>
    <w:rsid w:val="00E3468D"/>
    <w:rsid w:val="00E958E2"/>
    <w:rsid w:val="00EB133B"/>
    <w:rsid w:val="00EB2907"/>
    <w:rsid w:val="00EE05C4"/>
    <w:rsid w:val="00EE38B2"/>
    <w:rsid w:val="00EF3972"/>
    <w:rsid w:val="00F23A75"/>
    <w:rsid w:val="00F40A3C"/>
    <w:rsid w:val="00F627F8"/>
    <w:rsid w:val="00F975A4"/>
    <w:rsid w:val="00FB6C4A"/>
    <w:rsid w:val="00FC20D7"/>
    <w:rsid w:val="00FF0044"/>
    <w:rsid w:val="0122A54E"/>
    <w:rsid w:val="653D305C"/>
    <w:rsid w:val="7B7C8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A6566"/>
  <w15:docId w15:val="{FEA710A7-853D-4D85-ADD4-B0C3535F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81870"/>
    <w:pPr>
      <w:ind w:left="720"/>
      <w:contextualSpacing/>
    </w:pPr>
  </w:style>
  <w:style w:type="table" w:styleId="TableGrid0">
    <w:name w:val="Table Grid"/>
    <w:basedOn w:val="TableNormal"/>
    <w:uiPriority w:val="39"/>
    <w:rsid w:val="00B5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b4aaac-9f2e-4e27-972c-eacbb187bdb3">
      <Terms xmlns="http://schemas.microsoft.com/office/infopath/2007/PartnerControls"/>
    </lcf76f155ced4ddcb4097134ff3c332f>
    <TaxCatchAll xmlns="105f357a-9500-40ec-b427-fa50f62f88f3" xsi:nil="true"/>
    <CloudMigratorVersion xmlns="3ab4aaac-9f2e-4e27-972c-eacbb187bdb3" xsi:nil="true"/>
    <UniqueSourceRef xmlns="3ab4aaac-9f2e-4e27-972c-eacbb187bdb3" xsi:nil="true"/>
    <FileHash xmlns="3ab4aaac-9f2e-4e27-972c-eacbb187bdb3" xsi:nil="true"/>
    <CloudMigratorOriginId xmlns="3ab4aaac-9f2e-4e27-972c-eacbb187bd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D0D103EE1084181E5CE9F47D340B7" ma:contentTypeVersion="17" ma:contentTypeDescription="Create a new document." ma:contentTypeScope="" ma:versionID="a5ea815edbb51a0beadd6afa2b21f63d">
  <xsd:schema xmlns:xsd="http://www.w3.org/2001/XMLSchema" xmlns:xs="http://www.w3.org/2001/XMLSchema" xmlns:p="http://schemas.microsoft.com/office/2006/metadata/properties" xmlns:ns2="3ab4aaac-9f2e-4e27-972c-eacbb187bdb3" xmlns:ns3="105f357a-9500-40ec-b427-fa50f62f88f3" targetNamespace="http://schemas.microsoft.com/office/2006/metadata/properties" ma:root="true" ma:fieldsID="5039b971bb6d6b1f6e9b827d970e70f8" ns2:_="" ns3:_="">
    <xsd:import namespace="3ab4aaac-9f2e-4e27-972c-eacbb187bdb3"/>
    <xsd:import namespace="105f357a-9500-40ec-b427-fa50f62f88f3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aaac-9f2e-4e27-972c-eacbb187bdb3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f357a-9500-40ec-b427-fa50f62f88f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2e38d12-9c4c-4a30-99e4-6c9ab4523da7}" ma:internalName="TaxCatchAll" ma:showField="CatchAllData" ma:web="105f357a-9500-40ec-b427-fa50f62f8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1E863-621C-4C22-99D0-56F023AE8F3F}">
  <ds:schemaRefs>
    <ds:schemaRef ds:uri="http://schemas.microsoft.com/office/2006/metadata/properties"/>
    <ds:schemaRef ds:uri="http://schemas.microsoft.com/office/infopath/2007/PartnerControls"/>
    <ds:schemaRef ds:uri="3ab4aaac-9f2e-4e27-972c-eacbb187bdb3"/>
    <ds:schemaRef ds:uri="105f357a-9500-40ec-b427-fa50f62f88f3"/>
  </ds:schemaRefs>
</ds:datastoreItem>
</file>

<file path=customXml/itemProps2.xml><?xml version="1.0" encoding="utf-8"?>
<ds:datastoreItem xmlns:ds="http://schemas.openxmlformats.org/officeDocument/2006/customXml" ds:itemID="{17796F3F-6177-4DC2-8DF3-D510EA180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4aaac-9f2e-4e27-972c-eacbb187bdb3"/>
    <ds:schemaRef ds:uri="105f357a-9500-40ec-b427-fa50f62f8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58395-9C21-46AF-945C-52ADB70B6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Clarke</dc:creator>
  <cp:keywords/>
  <cp:lastModifiedBy>Michelle Munro</cp:lastModifiedBy>
  <cp:revision>55</cp:revision>
  <dcterms:created xsi:type="dcterms:W3CDTF">2022-09-08T21:44:00Z</dcterms:created>
  <dcterms:modified xsi:type="dcterms:W3CDTF">2024-09-03T20:52:00Z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0x010100E82D0D103EE1084181E5CE9F47D340B7</vt:lpwstr>
  </property>
  <property fmtid="{D5CDD505-2E9C-101B-9397-08002B2CF9AE}" pid="3" name="MediaServiceImageTags">
    <vt:lpwstr/>
  </property>
</Properties>
</file>