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284"/>
        <w:gridCol w:w="992"/>
        <w:gridCol w:w="992"/>
        <w:gridCol w:w="567"/>
        <w:gridCol w:w="1560"/>
        <w:gridCol w:w="283"/>
        <w:gridCol w:w="1134"/>
        <w:gridCol w:w="709"/>
        <w:gridCol w:w="1843"/>
        <w:gridCol w:w="425"/>
        <w:gridCol w:w="113"/>
        <w:gridCol w:w="3151"/>
      </w:tblGrid>
      <w:tr w:rsidR="00054EA2" w:rsidRPr="00186584" w14:paraId="6F847219" w14:textId="77777777" w:rsidTr="00E168DF">
        <w:trPr>
          <w:trHeight w:val="2542"/>
        </w:trPr>
        <w:tc>
          <w:tcPr>
            <w:tcW w:w="3681" w:type="dxa"/>
            <w:gridSpan w:val="3"/>
            <w:shd w:val="clear" w:color="auto" w:fill="auto"/>
          </w:tcPr>
          <w:p w14:paraId="0A6CB2C4" w14:textId="77777777" w:rsidR="00054EA2" w:rsidRPr="00B47FF4" w:rsidRDefault="00054EA2" w:rsidP="00D85E03">
            <w:pPr>
              <w:spacing w:after="0" w:line="240" w:lineRule="auto"/>
              <w:jc w:val="center"/>
              <w:rPr>
                <w:rFonts w:ascii="Comic Sans MS" w:hAnsi="Comic Sans MS"/>
                <w:b/>
                <w:sz w:val="20"/>
                <w:szCs w:val="20"/>
              </w:rPr>
            </w:pPr>
            <w:r w:rsidRPr="00B47FF4">
              <w:rPr>
                <w:rFonts w:ascii="Comic Sans MS" w:hAnsi="Comic Sans MS"/>
                <w:b/>
                <w:sz w:val="20"/>
                <w:szCs w:val="20"/>
              </w:rPr>
              <w:t>English</w:t>
            </w:r>
          </w:p>
          <w:p w14:paraId="713F54CE" w14:textId="7E0F17E3" w:rsidR="00054EA2" w:rsidRDefault="00054EA2" w:rsidP="0007041A">
            <w:pPr>
              <w:spacing w:after="0" w:line="240" w:lineRule="auto"/>
              <w:rPr>
                <w:rFonts w:ascii="Comic Sans MS" w:hAnsi="Comic Sans MS"/>
                <w:sz w:val="15"/>
                <w:szCs w:val="15"/>
              </w:rPr>
            </w:pPr>
            <w:r>
              <w:rPr>
                <w:rFonts w:ascii="Comic Sans MS" w:hAnsi="Comic Sans MS"/>
                <w:sz w:val="15"/>
                <w:szCs w:val="15"/>
              </w:rPr>
              <w:t xml:space="preserve">We are continuing with our significant author – David Walliams and our class text for this half term is ‘The World’s Worst Teachers’.  Our guided reading text is ‘The Island at the End of the Bed’’ by Alice </w:t>
            </w:r>
            <w:proofErr w:type="spellStart"/>
            <w:r>
              <w:rPr>
                <w:rFonts w:ascii="Comic Sans MS" w:hAnsi="Comic Sans MS"/>
                <w:sz w:val="15"/>
                <w:szCs w:val="15"/>
              </w:rPr>
              <w:t>Kuipers</w:t>
            </w:r>
            <w:proofErr w:type="spellEnd"/>
            <w:r>
              <w:rPr>
                <w:rFonts w:ascii="Comic Sans MS" w:hAnsi="Comic Sans MS"/>
                <w:sz w:val="15"/>
                <w:szCs w:val="15"/>
              </w:rPr>
              <w:t xml:space="preserve">.  We will also be looking at the ‘River’ poem by our significant poet – Valerie Bloom. </w:t>
            </w:r>
          </w:p>
          <w:p w14:paraId="55D02A8A" w14:textId="2DFCD849" w:rsidR="00054EA2" w:rsidRDefault="00054EA2" w:rsidP="0007041A">
            <w:pPr>
              <w:spacing w:after="0" w:line="240" w:lineRule="auto"/>
              <w:rPr>
                <w:rFonts w:ascii="Comic Sans MS" w:hAnsi="Comic Sans MS"/>
                <w:sz w:val="15"/>
                <w:szCs w:val="15"/>
              </w:rPr>
            </w:pPr>
          </w:p>
          <w:p w14:paraId="7670E124" w14:textId="74F208FF" w:rsidR="00054EA2" w:rsidRPr="0007041A" w:rsidRDefault="00054EA2" w:rsidP="0007041A">
            <w:pPr>
              <w:spacing w:after="0" w:line="240" w:lineRule="auto"/>
              <w:rPr>
                <w:rFonts w:ascii="Comic Sans MS" w:hAnsi="Comic Sans MS"/>
                <w:sz w:val="15"/>
                <w:szCs w:val="15"/>
              </w:rPr>
            </w:pPr>
            <w:r>
              <w:rPr>
                <w:rFonts w:ascii="Comic Sans MS" w:hAnsi="Comic Sans MS"/>
                <w:sz w:val="15"/>
                <w:szCs w:val="15"/>
              </w:rPr>
              <w:t xml:space="preserve">In writing, our focus will be diary writing, historical narrative, non-chronological report writing, explanation texts, newspaper reports and poetry. </w:t>
            </w:r>
          </w:p>
          <w:p w14:paraId="406B01AA" w14:textId="5330BAF5" w:rsidR="00054EA2" w:rsidRPr="00B47FF4" w:rsidRDefault="00054EA2" w:rsidP="00D85E03">
            <w:pPr>
              <w:spacing w:after="0" w:line="240" w:lineRule="auto"/>
              <w:rPr>
                <w:rFonts w:ascii="Comic Sans MS" w:hAnsi="Comic Sans MS"/>
                <w:sz w:val="14"/>
                <w:szCs w:val="14"/>
              </w:rPr>
            </w:pPr>
          </w:p>
        </w:tc>
        <w:tc>
          <w:tcPr>
            <w:tcW w:w="2551" w:type="dxa"/>
            <w:gridSpan w:val="3"/>
            <w:shd w:val="clear" w:color="auto" w:fill="auto"/>
          </w:tcPr>
          <w:p w14:paraId="74B49E18" w14:textId="77777777" w:rsidR="00054EA2" w:rsidRPr="00B47FF4" w:rsidRDefault="00054EA2" w:rsidP="00D85E03">
            <w:pPr>
              <w:spacing w:after="0" w:line="240" w:lineRule="auto"/>
              <w:jc w:val="center"/>
              <w:rPr>
                <w:rFonts w:ascii="Comic Sans MS" w:hAnsi="Comic Sans MS"/>
                <w:b/>
                <w:sz w:val="20"/>
                <w:szCs w:val="20"/>
              </w:rPr>
            </w:pPr>
            <w:r w:rsidRPr="00B47FF4">
              <w:rPr>
                <w:rFonts w:ascii="Comic Sans MS" w:hAnsi="Comic Sans MS"/>
                <w:b/>
                <w:sz w:val="20"/>
                <w:szCs w:val="20"/>
              </w:rPr>
              <w:t>R.E.</w:t>
            </w:r>
          </w:p>
          <w:p w14:paraId="3D64D71D" w14:textId="77777777" w:rsidR="00054EA2" w:rsidRDefault="00054EA2" w:rsidP="005C2BD7">
            <w:pPr>
              <w:spacing w:after="0" w:line="240" w:lineRule="auto"/>
              <w:rPr>
                <w:rFonts w:ascii="Comic Sans MS" w:hAnsi="Comic Sans MS"/>
                <w:sz w:val="15"/>
                <w:szCs w:val="15"/>
              </w:rPr>
            </w:pPr>
            <w:r w:rsidRPr="00D85E03">
              <w:rPr>
                <w:rFonts w:ascii="Comic Sans MS" w:hAnsi="Comic Sans MS"/>
                <w:sz w:val="15"/>
                <w:szCs w:val="15"/>
              </w:rPr>
              <w:t>In R.E. this half-te</w:t>
            </w:r>
            <w:r>
              <w:rPr>
                <w:rFonts w:ascii="Comic Sans MS" w:hAnsi="Comic Sans MS"/>
                <w:sz w:val="15"/>
                <w:szCs w:val="15"/>
              </w:rPr>
              <w:t>rm, we will be learning about Salvation:</w:t>
            </w:r>
          </w:p>
          <w:p w14:paraId="5D2DEF64" w14:textId="77777777" w:rsidR="00054EA2" w:rsidRDefault="00054EA2" w:rsidP="00054EA2">
            <w:pPr>
              <w:pStyle w:val="ListParagraph"/>
              <w:numPr>
                <w:ilvl w:val="0"/>
                <w:numId w:val="12"/>
              </w:numPr>
              <w:spacing w:after="0" w:line="240" w:lineRule="auto"/>
              <w:rPr>
                <w:rFonts w:ascii="Comic Sans MS" w:hAnsi="Comic Sans MS"/>
                <w:sz w:val="15"/>
                <w:szCs w:val="15"/>
              </w:rPr>
            </w:pPr>
            <w:r>
              <w:rPr>
                <w:rFonts w:ascii="Comic Sans MS" w:hAnsi="Comic Sans MS"/>
                <w:sz w:val="15"/>
                <w:szCs w:val="15"/>
              </w:rPr>
              <w:t>The events of Holy Week;</w:t>
            </w:r>
          </w:p>
          <w:p w14:paraId="53207BE3" w14:textId="77777777" w:rsidR="00054EA2" w:rsidRDefault="00054EA2" w:rsidP="00054EA2">
            <w:pPr>
              <w:pStyle w:val="ListParagraph"/>
              <w:numPr>
                <w:ilvl w:val="0"/>
                <w:numId w:val="12"/>
              </w:numPr>
              <w:spacing w:after="0" w:line="240" w:lineRule="auto"/>
              <w:rPr>
                <w:rFonts w:ascii="Comic Sans MS" w:hAnsi="Comic Sans MS"/>
                <w:sz w:val="15"/>
                <w:szCs w:val="15"/>
              </w:rPr>
            </w:pPr>
            <w:r>
              <w:rPr>
                <w:rFonts w:ascii="Comic Sans MS" w:hAnsi="Comic Sans MS"/>
                <w:sz w:val="15"/>
                <w:szCs w:val="15"/>
              </w:rPr>
              <w:t>Good Friday and Maundy Thursday;</w:t>
            </w:r>
          </w:p>
          <w:p w14:paraId="183D6DE8" w14:textId="3B9D75F6" w:rsidR="00054EA2" w:rsidRDefault="00054EA2" w:rsidP="00054EA2">
            <w:pPr>
              <w:pStyle w:val="ListParagraph"/>
              <w:numPr>
                <w:ilvl w:val="0"/>
                <w:numId w:val="12"/>
              </w:numPr>
              <w:spacing w:after="0" w:line="240" w:lineRule="auto"/>
              <w:rPr>
                <w:rFonts w:ascii="Comic Sans MS" w:hAnsi="Comic Sans MS"/>
                <w:sz w:val="15"/>
                <w:szCs w:val="15"/>
              </w:rPr>
            </w:pPr>
            <w:r>
              <w:rPr>
                <w:rFonts w:ascii="Comic Sans MS" w:hAnsi="Comic Sans MS"/>
                <w:sz w:val="15"/>
                <w:szCs w:val="15"/>
              </w:rPr>
              <w:t xml:space="preserve">The sacrifice and resurrection of Jesus, and </w:t>
            </w:r>
          </w:p>
          <w:p w14:paraId="3364BC8D" w14:textId="77777777" w:rsidR="00054EA2" w:rsidRDefault="00054EA2" w:rsidP="00054EA2">
            <w:pPr>
              <w:pStyle w:val="ListParagraph"/>
              <w:numPr>
                <w:ilvl w:val="0"/>
                <w:numId w:val="12"/>
              </w:numPr>
              <w:spacing w:after="0" w:line="240" w:lineRule="auto"/>
              <w:rPr>
                <w:rFonts w:ascii="Comic Sans MS" w:hAnsi="Comic Sans MS"/>
                <w:sz w:val="15"/>
                <w:szCs w:val="15"/>
              </w:rPr>
            </w:pPr>
            <w:r>
              <w:rPr>
                <w:rFonts w:ascii="Comic Sans MS" w:hAnsi="Comic Sans MS"/>
                <w:sz w:val="15"/>
                <w:szCs w:val="15"/>
              </w:rPr>
              <w:t>the Last supper</w:t>
            </w:r>
          </w:p>
          <w:p w14:paraId="31C66438" w14:textId="6B5E9DDA" w:rsidR="00054EA2" w:rsidRPr="00054EA2" w:rsidRDefault="00054EA2" w:rsidP="00054EA2">
            <w:pPr>
              <w:spacing w:after="0" w:line="240" w:lineRule="auto"/>
              <w:rPr>
                <w:rFonts w:ascii="Comic Sans MS" w:hAnsi="Comic Sans MS"/>
                <w:sz w:val="15"/>
                <w:szCs w:val="15"/>
              </w:rPr>
            </w:pPr>
            <w:r>
              <w:rPr>
                <w:rFonts w:ascii="Comic Sans MS" w:hAnsi="Comic Sans MS"/>
                <w:sz w:val="15"/>
                <w:szCs w:val="15"/>
              </w:rPr>
              <w:t>This will all lead up to our Easter celebrations.</w:t>
            </w:r>
          </w:p>
        </w:tc>
        <w:tc>
          <w:tcPr>
            <w:tcW w:w="1843" w:type="dxa"/>
            <w:gridSpan w:val="2"/>
            <w:shd w:val="clear" w:color="auto" w:fill="auto"/>
          </w:tcPr>
          <w:p w14:paraId="78B19CDF" w14:textId="77777777" w:rsidR="00054EA2" w:rsidRDefault="00054EA2" w:rsidP="00054EA2">
            <w:pPr>
              <w:spacing w:after="0" w:line="240" w:lineRule="auto"/>
              <w:jc w:val="center"/>
              <w:rPr>
                <w:rFonts w:ascii="Comic Sans MS" w:hAnsi="Comic Sans MS"/>
                <w:b/>
              </w:rPr>
            </w:pPr>
            <w:r w:rsidRPr="00054EA2">
              <w:rPr>
                <w:rFonts w:ascii="Comic Sans MS" w:hAnsi="Comic Sans MS"/>
                <w:b/>
              </w:rPr>
              <w:t>Art</w:t>
            </w:r>
          </w:p>
          <w:p w14:paraId="7C7F9AA1" w14:textId="77777777" w:rsidR="00054EA2" w:rsidRPr="00DF21B8" w:rsidRDefault="00DF21B8" w:rsidP="00DF21B8">
            <w:pPr>
              <w:spacing w:after="0" w:line="240" w:lineRule="auto"/>
              <w:rPr>
                <w:rFonts w:ascii="Comic Sans MS" w:hAnsi="Comic Sans MS"/>
                <w:sz w:val="15"/>
                <w:szCs w:val="15"/>
              </w:rPr>
            </w:pPr>
            <w:r w:rsidRPr="00DF21B8">
              <w:rPr>
                <w:rFonts w:ascii="Comic Sans MS" w:hAnsi="Comic Sans MS"/>
                <w:sz w:val="15"/>
                <w:szCs w:val="15"/>
              </w:rPr>
              <w:t>In art, we will be looking at statues and stories.  This will include:</w:t>
            </w:r>
          </w:p>
          <w:p w14:paraId="43DA8D55" w14:textId="50A35ECF" w:rsidR="00DF21B8" w:rsidRDefault="00DF21B8" w:rsidP="00DF21B8">
            <w:pPr>
              <w:spacing w:after="0" w:line="240" w:lineRule="auto"/>
              <w:rPr>
                <w:rFonts w:ascii="Comic Sans MS" w:hAnsi="Comic Sans MS"/>
                <w:sz w:val="15"/>
                <w:szCs w:val="15"/>
              </w:rPr>
            </w:pPr>
            <w:r>
              <w:rPr>
                <w:rFonts w:ascii="Comic Sans MS" w:hAnsi="Comic Sans MS"/>
                <w:sz w:val="15"/>
                <w:szCs w:val="15"/>
              </w:rPr>
              <w:t>-I</w:t>
            </w:r>
            <w:r w:rsidRPr="00DF21B8">
              <w:rPr>
                <w:rFonts w:ascii="Comic Sans MS" w:hAnsi="Comic Sans MS"/>
                <w:sz w:val="15"/>
                <w:szCs w:val="15"/>
              </w:rPr>
              <w:t>nvestigating statues, statuettes and figurines;</w:t>
            </w:r>
          </w:p>
          <w:p w14:paraId="359A0D62" w14:textId="26791573" w:rsidR="00DF21B8" w:rsidRDefault="00DF21B8" w:rsidP="00DF21B8">
            <w:pPr>
              <w:spacing w:after="0" w:line="240" w:lineRule="auto"/>
              <w:rPr>
                <w:rFonts w:ascii="Comic Sans MS" w:hAnsi="Comic Sans MS"/>
                <w:sz w:val="15"/>
                <w:szCs w:val="15"/>
              </w:rPr>
            </w:pPr>
            <w:r>
              <w:rPr>
                <w:rFonts w:ascii="Comic Sans MS" w:hAnsi="Comic Sans MS"/>
                <w:sz w:val="15"/>
                <w:szCs w:val="15"/>
              </w:rPr>
              <w:t>-Figure drawing;</w:t>
            </w:r>
          </w:p>
          <w:p w14:paraId="0E38A5FC" w14:textId="33B8C807" w:rsidR="00DF21B8" w:rsidRDefault="00DF21B8" w:rsidP="00DF21B8">
            <w:pPr>
              <w:spacing w:after="0" w:line="240" w:lineRule="auto"/>
              <w:rPr>
                <w:rFonts w:ascii="Comic Sans MS" w:hAnsi="Comic Sans MS"/>
                <w:sz w:val="15"/>
                <w:szCs w:val="15"/>
              </w:rPr>
            </w:pPr>
            <w:r>
              <w:rPr>
                <w:rFonts w:ascii="Comic Sans MS" w:hAnsi="Comic Sans MS"/>
                <w:sz w:val="15"/>
                <w:szCs w:val="15"/>
              </w:rPr>
              <w:t>-Ancient sculpture, and</w:t>
            </w:r>
          </w:p>
          <w:p w14:paraId="52DE84F1" w14:textId="2576D848" w:rsidR="00DF21B8" w:rsidRDefault="00DF21B8" w:rsidP="00DF21B8">
            <w:pPr>
              <w:spacing w:after="0" w:line="240" w:lineRule="auto"/>
              <w:rPr>
                <w:rFonts w:ascii="Comic Sans MS" w:hAnsi="Comic Sans MS"/>
                <w:sz w:val="15"/>
                <w:szCs w:val="15"/>
              </w:rPr>
            </w:pPr>
            <w:r>
              <w:rPr>
                <w:rFonts w:ascii="Comic Sans MS" w:hAnsi="Comic Sans MS"/>
                <w:sz w:val="15"/>
                <w:szCs w:val="15"/>
              </w:rPr>
              <w:t>-making Egyptian style figurines.</w:t>
            </w:r>
          </w:p>
          <w:p w14:paraId="4EE6BF28" w14:textId="4A5B8F6C" w:rsidR="00DF21B8" w:rsidRPr="00DF21B8" w:rsidRDefault="00DF21B8" w:rsidP="00DF21B8">
            <w:pPr>
              <w:spacing w:after="0" w:line="240" w:lineRule="auto"/>
              <w:rPr>
                <w:rFonts w:ascii="Comic Sans MS" w:hAnsi="Comic Sans MS"/>
                <w:b/>
                <w:sz w:val="15"/>
                <w:szCs w:val="15"/>
              </w:rPr>
            </w:pPr>
          </w:p>
        </w:tc>
        <w:tc>
          <w:tcPr>
            <w:tcW w:w="4111" w:type="dxa"/>
            <w:gridSpan w:val="4"/>
            <w:shd w:val="clear" w:color="auto" w:fill="auto"/>
          </w:tcPr>
          <w:p w14:paraId="4640BA28" w14:textId="77777777" w:rsidR="00054EA2" w:rsidRPr="00B47FF4" w:rsidRDefault="00054EA2" w:rsidP="00D85E03">
            <w:pPr>
              <w:spacing w:after="0" w:line="240" w:lineRule="auto"/>
              <w:jc w:val="center"/>
              <w:rPr>
                <w:rFonts w:ascii="Comic Sans MS" w:hAnsi="Comic Sans MS"/>
                <w:b/>
                <w:sz w:val="20"/>
                <w:szCs w:val="20"/>
              </w:rPr>
            </w:pPr>
            <w:r w:rsidRPr="00B47FF4">
              <w:rPr>
                <w:rFonts w:ascii="Comic Sans MS" w:hAnsi="Comic Sans MS"/>
                <w:b/>
                <w:sz w:val="20"/>
                <w:szCs w:val="20"/>
              </w:rPr>
              <w:t>Maths</w:t>
            </w:r>
          </w:p>
          <w:p w14:paraId="3D56BEE0" w14:textId="0614409F" w:rsidR="00054EA2" w:rsidRDefault="00054EA2" w:rsidP="00045CEA">
            <w:pPr>
              <w:spacing w:after="0" w:line="240" w:lineRule="auto"/>
              <w:rPr>
                <w:rFonts w:ascii="Comic Sans MS" w:hAnsi="Comic Sans MS"/>
                <w:sz w:val="15"/>
                <w:szCs w:val="15"/>
              </w:rPr>
            </w:pPr>
            <w:r>
              <w:rPr>
                <w:rFonts w:ascii="Comic Sans MS" w:hAnsi="Comic Sans MS"/>
                <w:sz w:val="15"/>
                <w:szCs w:val="15"/>
              </w:rPr>
              <w:t xml:space="preserve"> In maths, we will be working on fractions and decimals for Year 4 and fractions, mass and capacity for Year 3. We will continue our work on multiplication in readiness for the Year 4 multiplication test in June and we will use TT Rockstars and other resources to help support this. </w:t>
            </w:r>
          </w:p>
          <w:p w14:paraId="51A5BA23" w14:textId="77777777" w:rsidR="00054EA2" w:rsidRDefault="00054EA2" w:rsidP="00045CEA">
            <w:pPr>
              <w:spacing w:after="0" w:line="240" w:lineRule="auto"/>
              <w:rPr>
                <w:rFonts w:ascii="Comic Sans MS" w:hAnsi="Comic Sans MS"/>
                <w:sz w:val="15"/>
                <w:szCs w:val="15"/>
              </w:rPr>
            </w:pPr>
          </w:p>
          <w:p w14:paraId="634652C6" w14:textId="32A5CBF2" w:rsidR="00054EA2" w:rsidRPr="00045CEA" w:rsidRDefault="00054EA2" w:rsidP="00045CEA">
            <w:pPr>
              <w:spacing w:after="0" w:line="240" w:lineRule="auto"/>
              <w:rPr>
                <w:rFonts w:ascii="Comic Sans MS" w:hAnsi="Comic Sans MS"/>
                <w:sz w:val="15"/>
                <w:szCs w:val="15"/>
              </w:rPr>
            </w:pPr>
            <w:r>
              <w:rPr>
                <w:rFonts w:ascii="Comic Sans MS" w:hAnsi="Comic Sans MS"/>
                <w:sz w:val="15"/>
                <w:szCs w:val="15"/>
              </w:rPr>
              <w:t xml:space="preserve">We are going to be looking at word problems with our children too to help consolidate this skill.  We will be identifying key information from the word problem, deciding which operation is needed and then learning how to solve them. </w:t>
            </w:r>
          </w:p>
        </w:tc>
        <w:tc>
          <w:tcPr>
            <w:tcW w:w="3264" w:type="dxa"/>
            <w:gridSpan w:val="2"/>
          </w:tcPr>
          <w:p w14:paraId="3730A1F7" w14:textId="77777777" w:rsidR="00054EA2" w:rsidRPr="00B47FF4" w:rsidRDefault="00054EA2" w:rsidP="00D85E03">
            <w:pPr>
              <w:spacing w:after="0" w:line="240" w:lineRule="auto"/>
              <w:jc w:val="center"/>
              <w:rPr>
                <w:rFonts w:ascii="Comic Sans MS" w:hAnsi="Comic Sans MS"/>
                <w:b/>
                <w:sz w:val="20"/>
                <w:szCs w:val="20"/>
              </w:rPr>
            </w:pPr>
            <w:r w:rsidRPr="00B47FF4">
              <w:rPr>
                <w:rFonts w:ascii="Comic Sans MS" w:hAnsi="Comic Sans MS"/>
                <w:b/>
                <w:sz w:val="20"/>
                <w:szCs w:val="20"/>
              </w:rPr>
              <w:t>PSHCE/RSE</w:t>
            </w:r>
          </w:p>
          <w:p w14:paraId="089E5502" w14:textId="77777777" w:rsidR="00054EA2" w:rsidRDefault="00054EA2" w:rsidP="005C2BD7">
            <w:pPr>
              <w:spacing w:after="0" w:line="240" w:lineRule="auto"/>
              <w:rPr>
                <w:rFonts w:ascii="Comic Sans MS" w:hAnsi="Comic Sans MS"/>
                <w:sz w:val="15"/>
                <w:szCs w:val="15"/>
              </w:rPr>
            </w:pPr>
            <w:r>
              <w:rPr>
                <w:rFonts w:ascii="Comic Sans MS" w:hAnsi="Comic Sans MS"/>
                <w:sz w:val="15"/>
                <w:szCs w:val="15"/>
              </w:rPr>
              <w:t>In PSHCE/RSE, our theme is Healthy Me.  This year, we will be looking at keeping ourselves safe. Our weekly themes include:</w:t>
            </w:r>
          </w:p>
          <w:p w14:paraId="52DC59F5" w14:textId="77777777" w:rsidR="00054EA2" w:rsidRDefault="00054EA2" w:rsidP="00054EA2">
            <w:pPr>
              <w:pStyle w:val="ListParagraph"/>
              <w:numPr>
                <w:ilvl w:val="0"/>
                <w:numId w:val="11"/>
              </w:numPr>
              <w:spacing w:after="0" w:line="240" w:lineRule="auto"/>
              <w:rPr>
                <w:rFonts w:ascii="Comic Sans MS" w:hAnsi="Comic Sans MS"/>
                <w:sz w:val="15"/>
                <w:szCs w:val="15"/>
              </w:rPr>
            </w:pPr>
            <w:r>
              <w:rPr>
                <w:rFonts w:ascii="Comic Sans MS" w:hAnsi="Comic Sans MS"/>
                <w:sz w:val="15"/>
                <w:szCs w:val="15"/>
              </w:rPr>
              <w:t>Recognising, predicting, assessing and managing risk;</w:t>
            </w:r>
          </w:p>
          <w:p w14:paraId="4ABB167D" w14:textId="77777777" w:rsidR="00054EA2" w:rsidRDefault="00054EA2" w:rsidP="00054EA2">
            <w:pPr>
              <w:pStyle w:val="ListParagraph"/>
              <w:numPr>
                <w:ilvl w:val="0"/>
                <w:numId w:val="11"/>
              </w:numPr>
              <w:spacing w:after="0" w:line="240" w:lineRule="auto"/>
              <w:rPr>
                <w:rFonts w:ascii="Comic Sans MS" w:hAnsi="Comic Sans MS"/>
                <w:sz w:val="15"/>
                <w:szCs w:val="15"/>
              </w:rPr>
            </w:pPr>
            <w:r>
              <w:rPr>
                <w:rFonts w:ascii="Comic Sans MS" w:hAnsi="Comic Sans MS"/>
                <w:sz w:val="15"/>
                <w:szCs w:val="15"/>
              </w:rPr>
              <w:t>Keeping safe in the local environment;</w:t>
            </w:r>
          </w:p>
          <w:p w14:paraId="791B8B09" w14:textId="77777777" w:rsidR="00054EA2" w:rsidRDefault="00054EA2" w:rsidP="00054EA2">
            <w:pPr>
              <w:pStyle w:val="ListParagraph"/>
              <w:numPr>
                <w:ilvl w:val="0"/>
                <w:numId w:val="11"/>
              </w:numPr>
              <w:spacing w:after="0" w:line="240" w:lineRule="auto"/>
              <w:rPr>
                <w:rFonts w:ascii="Comic Sans MS" w:hAnsi="Comic Sans MS"/>
                <w:sz w:val="15"/>
                <w:szCs w:val="15"/>
              </w:rPr>
            </w:pPr>
            <w:r>
              <w:rPr>
                <w:rFonts w:ascii="Comic Sans MS" w:hAnsi="Comic Sans MS"/>
                <w:sz w:val="15"/>
                <w:szCs w:val="15"/>
              </w:rPr>
              <w:t>Peer influence;</w:t>
            </w:r>
          </w:p>
          <w:p w14:paraId="075D4D03" w14:textId="77777777" w:rsidR="00054EA2" w:rsidRDefault="00054EA2" w:rsidP="00054EA2">
            <w:pPr>
              <w:pStyle w:val="ListParagraph"/>
              <w:numPr>
                <w:ilvl w:val="0"/>
                <w:numId w:val="11"/>
              </w:numPr>
              <w:spacing w:after="0" w:line="240" w:lineRule="auto"/>
              <w:rPr>
                <w:rFonts w:ascii="Comic Sans MS" w:hAnsi="Comic Sans MS"/>
                <w:sz w:val="15"/>
                <w:szCs w:val="15"/>
              </w:rPr>
            </w:pPr>
            <w:r>
              <w:rPr>
                <w:rFonts w:ascii="Comic Sans MS" w:hAnsi="Comic Sans MS"/>
                <w:sz w:val="15"/>
                <w:szCs w:val="15"/>
              </w:rPr>
              <w:t>Keeping safe online – how online actions can impact;</w:t>
            </w:r>
          </w:p>
          <w:p w14:paraId="037F1AA5" w14:textId="77777777" w:rsidR="00054EA2" w:rsidRDefault="00054EA2" w:rsidP="00054EA2">
            <w:pPr>
              <w:pStyle w:val="ListParagraph"/>
              <w:numPr>
                <w:ilvl w:val="0"/>
                <w:numId w:val="11"/>
              </w:numPr>
              <w:spacing w:after="0" w:line="240" w:lineRule="auto"/>
              <w:rPr>
                <w:rFonts w:ascii="Comic Sans MS" w:hAnsi="Comic Sans MS"/>
                <w:sz w:val="15"/>
                <w:szCs w:val="15"/>
              </w:rPr>
            </w:pPr>
            <w:r>
              <w:rPr>
                <w:rFonts w:ascii="Comic Sans MS" w:hAnsi="Comic Sans MS"/>
                <w:sz w:val="15"/>
                <w:szCs w:val="15"/>
              </w:rPr>
              <w:t>How to report concerns, and</w:t>
            </w:r>
          </w:p>
          <w:p w14:paraId="3984B759" w14:textId="545A38FC" w:rsidR="00054EA2" w:rsidRPr="00054EA2" w:rsidRDefault="00054EA2" w:rsidP="00054EA2">
            <w:pPr>
              <w:pStyle w:val="ListParagraph"/>
              <w:numPr>
                <w:ilvl w:val="0"/>
                <w:numId w:val="11"/>
              </w:numPr>
              <w:spacing w:after="0" w:line="240" w:lineRule="auto"/>
              <w:rPr>
                <w:rFonts w:ascii="Comic Sans MS" w:hAnsi="Comic Sans MS"/>
                <w:sz w:val="15"/>
                <w:szCs w:val="15"/>
              </w:rPr>
            </w:pPr>
            <w:r>
              <w:rPr>
                <w:rFonts w:ascii="Comic Sans MS" w:hAnsi="Comic Sans MS"/>
                <w:sz w:val="15"/>
                <w:szCs w:val="15"/>
              </w:rPr>
              <w:t xml:space="preserve">Rules and laws and how they are there to keep people safe. </w:t>
            </w:r>
          </w:p>
        </w:tc>
      </w:tr>
      <w:tr w:rsidR="00DF21B8" w:rsidRPr="00186584" w14:paraId="5BFB0B11" w14:textId="77777777" w:rsidTr="00E168DF">
        <w:trPr>
          <w:trHeight w:val="2780"/>
        </w:trPr>
        <w:tc>
          <w:tcPr>
            <w:tcW w:w="3397" w:type="dxa"/>
            <w:gridSpan w:val="2"/>
            <w:shd w:val="clear" w:color="auto" w:fill="auto"/>
          </w:tcPr>
          <w:p w14:paraId="7ACED48A" w14:textId="77777777" w:rsidR="00DF21B8" w:rsidRPr="00B47FF4" w:rsidRDefault="00DF21B8" w:rsidP="00D85E03">
            <w:pPr>
              <w:spacing w:after="0" w:line="240" w:lineRule="auto"/>
              <w:jc w:val="center"/>
              <w:rPr>
                <w:b/>
                <w:sz w:val="20"/>
                <w:szCs w:val="20"/>
              </w:rPr>
            </w:pPr>
            <w:r w:rsidRPr="00B47FF4">
              <w:rPr>
                <w:b/>
                <w:sz w:val="20"/>
                <w:szCs w:val="20"/>
              </w:rPr>
              <w:t>The Rhine</w:t>
            </w:r>
          </w:p>
          <w:p w14:paraId="0A37501D" w14:textId="77777777" w:rsidR="00DF21B8" w:rsidRPr="00B47FF4" w:rsidRDefault="00DF21B8" w:rsidP="00D85E03">
            <w:pPr>
              <w:spacing w:after="0" w:line="240" w:lineRule="auto"/>
              <w:jc w:val="center"/>
              <w:rPr>
                <w:b/>
                <w:sz w:val="14"/>
                <w:szCs w:val="14"/>
              </w:rPr>
            </w:pPr>
            <w:r w:rsidRPr="00B47FF4">
              <w:rPr>
                <w:b/>
                <w:noProof/>
                <w:sz w:val="14"/>
                <w:szCs w:val="14"/>
                <w:lang w:eastAsia="en-GB"/>
              </w:rPr>
              <w:drawing>
                <wp:inline distT="0" distB="0" distL="0" distR="0" wp14:anchorId="492DD9F2" wp14:editId="07777777">
                  <wp:extent cx="14382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85850"/>
                          </a:xfrm>
                          <a:prstGeom prst="rect">
                            <a:avLst/>
                          </a:prstGeom>
                          <a:noFill/>
                          <a:ln>
                            <a:noFill/>
                          </a:ln>
                        </pic:spPr>
                      </pic:pic>
                    </a:graphicData>
                  </a:graphic>
                </wp:inline>
              </w:drawing>
            </w:r>
          </w:p>
          <w:p w14:paraId="4C003AFF" w14:textId="77777777" w:rsidR="00DF21B8" w:rsidRPr="00B47FF4" w:rsidRDefault="00DF21B8" w:rsidP="00D85E03">
            <w:pPr>
              <w:spacing w:after="0" w:line="240" w:lineRule="auto"/>
              <w:jc w:val="center"/>
              <w:rPr>
                <w:b/>
                <w:sz w:val="20"/>
                <w:szCs w:val="20"/>
              </w:rPr>
            </w:pPr>
            <w:r w:rsidRPr="00B47FF4">
              <w:rPr>
                <w:b/>
                <w:sz w:val="20"/>
                <w:szCs w:val="20"/>
              </w:rPr>
              <w:t>Curriculum Grid</w:t>
            </w:r>
          </w:p>
          <w:p w14:paraId="36FBB015" w14:textId="261E89E4" w:rsidR="00DF21B8" w:rsidRPr="00B47FF4" w:rsidRDefault="00DF21B8" w:rsidP="45F5CD9E">
            <w:pPr>
              <w:spacing w:after="0" w:line="240" w:lineRule="auto"/>
              <w:jc w:val="center"/>
              <w:rPr>
                <w:b/>
                <w:bCs/>
                <w:sz w:val="20"/>
                <w:szCs w:val="20"/>
              </w:rPr>
            </w:pPr>
            <w:r>
              <w:rPr>
                <w:b/>
                <w:bCs/>
                <w:sz w:val="20"/>
                <w:szCs w:val="20"/>
              </w:rPr>
              <w:t>Spring 2</w:t>
            </w:r>
            <w:r w:rsidRPr="45F5CD9E">
              <w:rPr>
                <w:b/>
                <w:bCs/>
                <w:sz w:val="20"/>
                <w:szCs w:val="20"/>
              </w:rPr>
              <w:t xml:space="preserve"> </w:t>
            </w:r>
          </w:p>
          <w:p w14:paraId="1698FEAF" w14:textId="77777777" w:rsidR="00DF21B8" w:rsidRPr="00B47FF4" w:rsidRDefault="00DF21B8" w:rsidP="00D85E03">
            <w:pPr>
              <w:spacing w:after="0" w:line="240" w:lineRule="auto"/>
              <w:jc w:val="center"/>
              <w:rPr>
                <w:b/>
                <w:sz w:val="14"/>
                <w:szCs w:val="14"/>
              </w:rPr>
            </w:pPr>
            <w:r w:rsidRPr="00B47FF4">
              <w:rPr>
                <w:b/>
                <w:sz w:val="20"/>
                <w:szCs w:val="20"/>
              </w:rPr>
              <w:t>Y3/4</w:t>
            </w:r>
          </w:p>
        </w:tc>
        <w:tc>
          <w:tcPr>
            <w:tcW w:w="2268" w:type="dxa"/>
            <w:gridSpan w:val="3"/>
            <w:shd w:val="clear" w:color="auto" w:fill="auto"/>
          </w:tcPr>
          <w:p w14:paraId="3E63FE78" w14:textId="77777777" w:rsidR="00DF21B8" w:rsidRPr="00AF7CFB" w:rsidRDefault="00DF21B8" w:rsidP="00D85E03">
            <w:pPr>
              <w:spacing w:after="0" w:line="240" w:lineRule="auto"/>
              <w:jc w:val="center"/>
              <w:rPr>
                <w:rFonts w:ascii="Comic Sans MS" w:hAnsi="Comic Sans MS"/>
                <w:b/>
                <w:sz w:val="20"/>
                <w:szCs w:val="20"/>
              </w:rPr>
            </w:pPr>
            <w:r w:rsidRPr="00AF7CFB">
              <w:rPr>
                <w:rFonts w:ascii="Comic Sans MS" w:hAnsi="Comic Sans MS"/>
                <w:b/>
                <w:sz w:val="20"/>
                <w:szCs w:val="20"/>
              </w:rPr>
              <w:t>Science</w:t>
            </w:r>
          </w:p>
          <w:p w14:paraId="399A8917" w14:textId="77777777" w:rsidR="00DF21B8" w:rsidRDefault="00DF21B8" w:rsidP="0007041A">
            <w:pPr>
              <w:spacing w:after="0" w:line="240" w:lineRule="auto"/>
              <w:rPr>
                <w:rFonts w:ascii="Comic Sans MS" w:hAnsi="Comic Sans MS"/>
                <w:sz w:val="14"/>
                <w:szCs w:val="14"/>
              </w:rPr>
            </w:pPr>
            <w:r>
              <w:rPr>
                <w:rFonts w:ascii="Comic Sans MS" w:hAnsi="Comic Sans MS"/>
                <w:sz w:val="14"/>
                <w:szCs w:val="14"/>
              </w:rPr>
              <w:t>In science, we will be finding out about sound:</w:t>
            </w:r>
          </w:p>
          <w:p w14:paraId="4FEC5AEB" w14:textId="77777777" w:rsidR="00DF21B8" w:rsidRDefault="00DF21B8" w:rsidP="00DF21B8">
            <w:pPr>
              <w:spacing w:after="0" w:line="240" w:lineRule="auto"/>
              <w:rPr>
                <w:rFonts w:ascii="Comic Sans MS" w:hAnsi="Comic Sans MS"/>
                <w:sz w:val="14"/>
                <w:szCs w:val="14"/>
              </w:rPr>
            </w:pPr>
          </w:p>
          <w:p w14:paraId="13AD8DE2" w14:textId="03550317" w:rsidR="00DF21B8" w:rsidRPr="00DF21B8" w:rsidRDefault="00DF21B8" w:rsidP="00DF21B8">
            <w:pPr>
              <w:spacing w:after="0" w:line="240" w:lineRule="auto"/>
              <w:rPr>
                <w:rFonts w:ascii="Comic Sans MS" w:hAnsi="Comic Sans MS"/>
                <w:sz w:val="14"/>
                <w:szCs w:val="14"/>
              </w:rPr>
            </w:pPr>
            <w:r>
              <w:rPr>
                <w:rFonts w:ascii="Comic Sans MS" w:hAnsi="Comic Sans MS"/>
                <w:sz w:val="14"/>
                <w:szCs w:val="14"/>
              </w:rPr>
              <w:t>-</w:t>
            </w:r>
            <w:r w:rsidRPr="00DF21B8">
              <w:rPr>
                <w:rFonts w:ascii="Comic Sans MS" w:hAnsi="Comic Sans MS"/>
                <w:sz w:val="14"/>
                <w:szCs w:val="14"/>
              </w:rPr>
              <w:t>How they are made;</w:t>
            </w:r>
          </w:p>
          <w:p w14:paraId="2B966B1C" w14:textId="732D8884" w:rsidR="00DF21B8" w:rsidRPr="00DF21B8" w:rsidRDefault="00DF21B8" w:rsidP="00DF21B8">
            <w:pPr>
              <w:spacing w:after="0" w:line="240" w:lineRule="auto"/>
              <w:rPr>
                <w:rFonts w:ascii="Comic Sans MS" w:hAnsi="Comic Sans MS"/>
                <w:sz w:val="14"/>
                <w:szCs w:val="14"/>
              </w:rPr>
            </w:pPr>
            <w:r>
              <w:rPr>
                <w:rFonts w:ascii="Comic Sans MS" w:hAnsi="Comic Sans MS"/>
                <w:sz w:val="14"/>
                <w:szCs w:val="14"/>
              </w:rPr>
              <w:t>-</w:t>
            </w:r>
            <w:r w:rsidRPr="00DF21B8">
              <w:rPr>
                <w:rFonts w:ascii="Comic Sans MS" w:hAnsi="Comic Sans MS"/>
                <w:sz w:val="14"/>
                <w:szCs w:val="14"/>
              </w:rPr>
              <w:t>Vibration as sound;</w:t>
            </w:r>
          </w:p>
          <w:p w14:paraId="53AD7E30" w14:textId="77777777" w:rsidR="00DF21B8" w:rsidRDefault="00DF21B8" w:rsidP="00DF21B8">
            <w:pPr>
              <w:spacing w:after="0" w:line="240" w:lineRule="auto"/>
              <w:rPr>
                <w:rFonts w:ascii="Comic Sans MS" w:hAnsi="Comic Sans MS"/>
                <w:sz w:val="14"/>
                <w:szCs w:val="14"/>
              </w:rPr>
            </w:pPr>
            <w:r>
              <w:rPr>
                <w:rFonts w:ascii="Comic Sans MS" w:hAnsi="Comic Sans MS"/>
                <w:sz w:val="14"/>
                <w:szCs w:val="14"/>
              </w:rPr>
              <w:t>-</w:t>
            </w:r>
            <w:r w:rsidRPr="00DF21B8">
              <w:rPr>
                <w:rFonts w:ascii="Comic Sans MS" w:hAnsi="Comic Sans MS"/>
                <w:sz w:val="14"/>
                <w:szCs w:val="14"/>
              </w:rPr>
              <w:t>How sound transf</w:t>
            </w:r>
            <w:r>
              <w:rPr>
                <w:rFonts w:ascii="Comic Sans MS" w:hAnsi="Comic Sans MS"/>
                <w:sz w:val="14"/>
                <w:szCs w:val="14"/>
              </w:rPr>
              <w:t>ers through different materials;</w:t>
            </w:r>
          </w:p>
          <w:p w14:paraId="6A4B6585" w14:textId="77777777" w:rsidR="00DF21B8" w:rsidRDefault="00DF21B8" w:rsidP="00DF21B8">
            <w:pPr>
              <w:spacing w:after="0" w:line="240" w:lineRule="auto"/>
              <w:rPr>
                <w:rFonts w:ascii="Comic Sans MS" w:hAnsi="Comic Sans MS"/>
                <w:sz w:val="14"/>
                <w:szCs w:val="14"/>
              </w:rPr>
            </w:pPr>
          </w:p>
          <w:p w14:paraId="70129654" w14:textId="77777777" w:rsidR="00DF21B8" w:rsidRDefault="00DF21B8" w:rsidP="00DF21B8">
            <w:pPr>
              <w:spacing w:after="0" w:line="240" w:lineRule="auto"/>
              <w:rPr>
                <w:rFonts w:ascii="Comic Sans MS" w:hAnsi="Comic Sans MS"/>
                <w:sz w:val="14"/>
                <w:szCs w:val="14"/>
              </w:rPr>
            </w:pPr>
            <w:r>
              <w:rPr>
                <w:rFonts w:ascii="Comic Sans MS" w:hAnsi="Comic Sans MS"/>
                <w:sz w:val="14"/>
                <w:szCs w:val="14"/>
              </w:rPr>
              <w:t>We will look at the work of the percussion band STOMP and explore pitch and volume.</w:t>
            </w:r>
            <w:r w:rsidRPr="00DF21B8">
              <w:rPr>
                <w:rFonts w:ascii="Comic Sans MS" w:hAnsi="Comic Sans MS"/>
                <w:sz w:val="14"/>
                <w:szCs w:val="14"/>
              </w:rPr>
              <w:t xml:space="preserve"> </w:t>
            </w:r>
          </w:p>
          <w:p w14:paraId="60F9896B" w14:textId="77777777" w:rsidR="00DF21B8" w:rsidRDefault="00DF21B8" w:rsidP="00DF21B8">
            <w:pPr>
              <w:spacing w:after="0" w:line="240" w:lineRule="auto"/>
              <w:rPr>
                <w:rFonts w:ascii="Comic Sans MS" w:hAnsi="Comic Sans MS"/>
                <w:sz w:val="14"/>
                <w:szCs w:val="14"/>
              </w:rPr>
            </w:pPr>
          </w:p>
          <w:p w14:paraId="6F731CD1" w14:textId="0D3FDE26" w:rsidR="00DF21B8" w:rsidRDefault="00DF21B8" w:rsidP="00DF21B8">
            <w:pPr>
              <w:spacing w:after="0" w:line="240" w:lineRule="auto"/>
              <w:rPr>
                <w:rFonts w:ascii="Comic Sans MS" w:hAnsi="Comic Sans MS"/>
                <w:sz w:val="14"/>
                <w:szCs w:val="14"/>
              </w:rPr>
            </w:pPr>
            <w:r>
              <w:rPr>
                <w:rFonts w:ascii="Comic Sans MS" w:hAnsi="Comic Sans MS"/>
                <w:sz w:val="14"/>
                <w:szCs w:val="14"/>
              </w:rPr>
              <w:t>We will also continue our work on scientific investigation with a focus on recording and concluding investigations.</w:t>
            </w:r>
          </w:p>
        </w:tc>
        <w:tc>
          <w:tcPr>
            <w:tcW w:w="2127" w:type="dxa"/>
            <w:gridSpan w:val="2"/>
            <w:shd w:val="clear" w:color="auto" w:fill="auto"/>
          </w:tcPr>
          <w:p w14:paraId="00D8D271" w14:textId="77777777" w:rsidR="00DF21B8" w:rsidRDefault="00DF21B8" w:rsidP="00DF21B8">
            <w:pPr>
              <w:spacing w:after="0" w:line="240" w:lineRule="auto"/>
              <w:jc w:val="center"/>
              <w:rPr>
                <w:rFonts w:ascii="Comic Sans MS" w:hAnsi="Comic Sans MS"/>
                <w:b/>
                <w:sz w:val="20"/>
                <w:szCs w:val="20"/>
              </w:rPr>
            </w:pPr>
            <w:r w:rsidRPr="00DF21B8">
              <w:rPr>
                <w:rFonts w:ascii="Comic Sans MS" w:hAnsi="Comic Sans MS"/>
                <w:b/>
                <w:sz w:val="20"/>
                <w:szCs w:val="20"/>
              </w:rPr>
              <w:t>Design and Technology</w:t>
            </w:r>
          </w:p>
          <w:p w14:paraId="0563BC16" w14:textId="2C51138A" w:rsidR="00DF21B8" w:rsidRPr="00DF21B8" w:rsidRDefault="00DF21B8" w:rsidP="00DF21B8">
            <w:pPr>
              <w:spacing w:after="0" w:line="240" w:lineRule="auto"/>
              <w:rPr>
                <w:rFonts w:ascii="Comic Sans MS" w:hAnsi="Comic Sans MS"/>
                <w:sz w:val="15"/>
                <w:szCs w:val="15"/>
              </w:rPr>
            </w:pPr>
            <w:r>
              <w:rPr>
                <w:rFonts w:ascii="Comic Sans MS" w:hAnsi="Comic Sans MS"/>
                <w:sz w:val="15"/>
                <w:szCs w:val="15"/>
              </w:rPr>
              <w:t>We are linking our design and technology to our new theme ‘The Egyptians’ which starts mid-way through this half-term.  We will be finding out how simple machines make life easier and then working with levers, wheels and axles to make our own simple machines.</w:t>
            </w:r>
          </w:p>
        </w:tc>
        <w:tc>
          <w:tcPr>
            <w:tcW w:w="2126" w:type="dxa"/>
            <w:gridSpan w:val="3"/>
            <w:shd w:val="clear" w:color="auto" w:fill="auto"/>
          </w:tcPr>
          <w:p w14:paraId="132D963C" w14:textId="7AF7B4B2" w:rsidR="00DF21B8" w:rsidRPr="00E168DF" w:rsidRDefault="00DF21B8" w:rsidP="00DF21B8">
            <w:pPr>
              <w:spacing w:after="0" w:line="240" w:lineRule="auto"/>
              <w:jc w:val="center"/>
              <w:rPr>
                <w:rFonts w:ascii="Comic Sans MS" w:hAnsi="Comic Sans MS"/>
                <w:b/>
                <w:sz w:val="20"/>
                <w:szCs w:val="20"/>
              </w:rPr>
            </w:pPr>
            <w:r w:rsidRPr="00E168DF">
              <w:rPr>
                <w:rFonts w:ascii="Comic Sans MS" w:hAnsi="Comic Sans MS"/>
                <w:b/>
                <w:sz w:val="20"/>
                <w:szCs w:val="20"/>
              </w:rPr>
              <w:t>History</w:t>
            </w:r>
          </w:p>
          <w:p w14:paraId="0BDC03C2" w14:textId="6C843DBA" w:rsidR="00DF21B8" w:rsidRDefault="00DF21B8" w:rsidP="00DF21B8">
            <w:pPr>
              <w:spacing w:after="0" w:line="240" w:lineRule="auto"/>
              <w:rPr>
                <w:rFonts w:ascii="Comic Sans MS" w:hAnsi="Comic Sans MS"/>
                <w:sz w:val="15"/>
                <w:szCs w:val="15"/>
              </w:rPr>
            </w:pPr>
            <w:r>
              <w:rPr>
                <w:rFonts w:ascii="Comic Sans MS" w:hAnsi="Comic Sans MS"/>
                <w:sz w:val="15"/>
                <w:szCs w:val="15"/>
              </w:rPr>
              <w:t xml:space="preserve">In history, we are finding out about the Egyptians.  </w:t>
            </w:r>
            <w:r w:rsidR="00E168DF">
              <w:rPr>
                <w:rFonts w:ascii="Comic Sans MS" w:hAnsi="Comic Sans MS"/>
                <w:sz w:val="15"/>
                <w:szCs w:val="15"/>
              </w:rPr>
              <w:t>We will study:</w:t>
            </w:r>
          </w:p>
          <w:p w14:paraId="284100D5" w14:textId="4AFFCA3C" w:rsidR="00E168DF" w:rsidRDefault="00E168DF" w:rsidP="00DF21B8">
            <w:pPr>
              <w:spacing w:after="0" w:line="240" w:lineRule="auto"/>
              <w:rPr>
                <w:rFonts w:ascii="Comic Sans MS" w:hAnsi="Comic Sans MS"/>
                <w:sz w:val="15"/>
                <w:szCs w:val="15"/>
              </w:rPr>
            </w:pPr>
            <w:r>
              <w:rPr>
                <w:rFonts w:ascii="Comic Sans MS" w:hAnsi="Comic Sans MS"/>
                <w:sz w:val="15"/>
                <w:szCs w:val="15"/>
              </w:rPr>
              <w:t>-Ancient Egypt;</w:t>
            </w:r>
          </w:p>
          <w:p w14:paraId="3CF8C63A" w14:textId="0FE1C554" w:rsidR="00E168DF" w:rsidRDefault="00E168DF" w:rsidP="00DF21B8">
            <w:pPr>
              <w:spacing w:after="0" w:line="240" w:lineRule="auto"/>
              <w:rPr>
                <w:rFonts w:ascii="Comic Sans MS" w:hAnsi="Comic Sans MS"/>
                <w:sz w:val="15"/>
                <w:szCs w:val="15"/>
              </w:rPr>
            </w:pPr>
            <w:r>
              <w:rPr>
                <w:rFonts w:ascii="Comic Sans MS" w:hAnsi="Comic Sans MS"/>
                <w:sz w:val="15"/>
                <w:szCs w:val="15"/>
              </w:rPr>
              <w:t>-City life in Ancient Egypt;</w:t>
            </w:r>
          </w:p>
          <w:p w14:paraId="635BD645" w14:textId="669F565C" w:rsidR="00E168DF" w:rsidRDefault="00E168DF" w:rsidP="00DF21B8">
            <w:pPr>
              <w:spacing w:after="0" w:line="240" w:lineRule="auto"/>
              <w:rPr>
                <w:rFonts w:ascii="Comic Sans MS" w:hAnsi="Comic Sans MS"/>
                <w:sz w:val="15"/>
                <w:szCs w:val="15"/>
              </w:rPr>
            </w:pPr>
            <w:r>
              <w:rPr>
                <w:rFonts w:ascii="Comic Sans MS" w:hAnsi="Comic Sans MS"/>
                <w:sz w:val="15"/>
                <w:szCs w:val="15"/>
              </w:rPr>
              <w:t xml:space="preserve">- </w:t>
            </w:r>
            <w:proofErr w:type="spellStart"/>
            <w:r>
              <w:rPr>
                <w:rFonts w:ascii="Comic Sans MS" w:hAnsi="Comic Sans MS"/>
                <w:sz w:val="15"/>
                <w:szCs w:val="15"/>
              </w:rPr>
              <w:t>Heirarchy</w:t>
            </w:r>
            <w:proofErr w:type="spellEnd"/>
            <w:r>
              <w:rPr>
                <w:rFonts w:ascii="Comic Sans MS" w:hAnsi="Comic Sans MS"/>
                <w:sz w:val="15"/>
                <w:szCs w:val="15"/>
              </w:rPr>
              <w:t>;</w:t>
            </w:r>
          </w:p>
          <w:p w14:paraId="260D3DC1" w14:textId="4BC87557" w:rsidR="00E168DF" w:rsidRDefault="00E168DF" w:rsidP="00DF21B8">
            <w:pPr>
              <w:spacing w:after="0" w:line="240" w:lineRule="auto"/>
              <w:rPr>
                <w:rFonts w:ascii="Comic Sans MS" w:hAnsi="Comic Sans MS"/>
                <w:sz w:val="15"/>
                <w:szCs w:val="15"/>
              </w:rPr>
            </w:pPr>
            <w:r>
              <w:rPr>
                <w:rFonts w:ascii="Comic Sans MS" w:hAnsi="Comic Sans MS"/>
                <w:sz w:val="15"/>
                <w:szCs w:val="15"/>
              </w:rPr>
              <w:t>- The role of the Pharoah;</w:t>
            </w:r>
          </w:p>
          <w:p w14:paraId="644A7706" w14:textId="5A463DF1" w:rsidR="00E168DF" w:rsidRDefault="00E168DF" w:rsidP="00DF21B8">
            <w:pPr>
              <w:spacing w:after="0" w:line="240" w:lineRule="auto"/>
              <w:rPr>
                <w:rFonts w:ascii="Comic Sans MS" w:hAnsi="Comic Sans MS"/>
                <w:sz w:val="15"/>
                <w:szCs w:val="15"/>
              </w:rPr>
            </w:pPr>
            <w:r>
              <w:rPr>
                <w:rFonts w:ascii="Comic Sans MS" w:hAnsi="Comic Sans MS"/>
                <w:sz w:val="15"/>
                <w:szCs w:val="15"/>
              </w:rPr>
              <w:t>- Tales from the tomb, and</w:t>
            </w:r>
          </w:p>
          <w:p w14:paraId="53C31BF8" w14:textId="4DB0E87F" w:rsidR="00E168DF" w:rsidRPr="00DF21B8" w:rsidRDefault="00E168DF" w:rsidP="00DF21B8">
            <w:pPr>
              <w:spacing w:after="0" w:line="240" w:lineRule="auto"/>
              <w:rPr>
                <w:rFonts w:ascii="Comic Sans MS" w:hAnsi="Comic Sans MS"/>
                <w:sz w:val="15"/>
                <w:szCs w:val="15"/>
              </w:rPr>
            </w:pPr>
            <w:r>
              <w:rPr>
                <w:rFonts w:ascii="Comic Sans MS" w:hAnsi="Comic Sans MS"/>
                <w:sz w:val="15"/>
                <w:szCs w:val="15"/>
              </w:rPr>
              <w:t>- comparing the Romans to the Egyptians.</w:t>
            </w:r>
          </w:p>
          <w:p w14:paraId="5BE1050F" w14:textId="77777777" w:rsidR="00DF21B8" w:rsidRDefault="00DF21B8" w:rsidP="00E168DF">
            <w:pPr>
              <w:spacing w:after="0" w:line="240" w:lineRule="auto"/>
              <w:rPr>
                <w:rFonts w:ascii="Comic Sans MS" w:hAnsi="Comic Sans MS"/>
                <w:sz w:val="15"/>
                <w:szCs w:val="15"/>
              </w:rPr>
            </w:pPr>
          </w:p>
          <w:p w14:paraId="5DAB6C7B" w14:textId="3228A224" w:rsidR="00E168DF" w:rsidRPr="00DF21B8" w:rsidRDefault="00E168DF" w:rsidP="00E168DF">
            <w:pPr>
              <w:spacing w:after="0" w:line="240" w:lineRule="auto"/>
              <w:rPr>
                <w:rFonts w:ascii="Comic Sans MS" w:hAnsi="Comic Sans MS"/>
                <w:sz w:val="15"/>
                <w:szCs w:val="15"/>
              </w:rPr>
            </w:pPr>
          </w:p>
        </w:tc>
        <w:tc>
          <w:tcPr>
            <w:tcW w:w="2381" w:type="dxa"/>
            <w:gridSpan w:val="3"/>
            <w:shd w:val="clear" w:color="auto" w:fill="auto"/>
          </w:tcPr>
          <w:p w14:paraId="6FFD8311" w14:textId="648F199A" w:rsidR="00DF21B8" w:rsidRDefault="00DF21B8" w:rsidP="00F53B3C">
            <w:pPr>
              <w:spacing w:after="0" w:line="240" w:lineRule="auto"/>
              <w:rPr>
                <w:rFonts w:ascii="Comic Sans MS" w:hAnsi="Comic Sans MS"/>
                <w:b/>
                <w:sz w:val="20"/>
                <w:szCs w:val="20"/>
              </w:rPr>
            </w:pPr>
            <w:r>
              <w:rPr>
                <w:rFonts w:ascii="Comic Sans MS" w:hAnsi="Comic Sans MS"/>
                <w:b/>
                <w:sz w:val="20"/>
                <w:szCs w:val="20"/>
              </w:rPr>
              <w:t>Geography</w:t>
            </w:r>
          </w:p>
          <w:p w14:paraId="1499E373" w14:textId="3BC8ED78" w:rsidR="00DF21B8" w:rsidRPr="005C2BD7" w:rsidRDefault="00DF21B8" w:rsidP="68828F9D">
            <w:pPr>
              <w:spacing w:after="0" w:line="240" w:lineRule="auto"/>
              <w:rPr>
                <w:rFonts w:ascii="Comic Sans MS" w:hAnsi="Comic Sans MS"/>
                <w:b/>
                <w:bCs/>
                <w:sz w:val="14"/>
                <w:szCs w:val="14"/>
              </w:rPr>
            </w:pPr>
            <w:r>
              <w:rPr>
                <w:rFonts w:ascii="Comic Sans MS" w:hAnsi="Comic Sans MS"/>
                <w:b/>
                <w:bCs/>
                <w:sz w:val="14"/>
                <w:szCs w:val="14"/>
              </w:rPr>
              <w:t xml:space="preserve">In Geography, we will be finalising our work on our Misty Mountain, winding river.  </w:t>
            </w:r>
          </w:p>
          <w:p w14:paraId="6FCC49FE" w14:textId="37DAA36B" w:rsidR="00DF21B8" w:rsidRPr="00F53B3C" w:rsidRDefault="00DF21B8" w:rsidP="68828F9D">
            <w:pPr>
              <w:spacing w:after="0" w:line="240" w:lineRule="auto"/>
              <w:rPr>
                <w:rFonts w:ascii="Comic Sans MS" w:eastAsia="Comic Sans MS" w:hAnsi="Comic Sans MS" w:cs="Comic Sans MS"/>
                <w:sz w:val="14"/>
                <w:szCs w:val="14"/>
              </w:rPr>
            </w:pPr>
            <w:r w:rsidRPr="68828F9D">
              <w:rPr>
                <w:rFonts w:ascii="Comic Sans MS" w:eastAsia="Comic Sans MS" w:hAnsi="Comic Sans MS" w:cs="Comic Sans MS"/>
                <w:color w:val="303030"/>
                <w:sz w:val="14"/>
                <w:szCs w:val="14"/>
              </w:rPr>
              <w:t>The children will learn about</w:t>
            </w:r>
            <w:r w:rsidRPr="68828F9D">
              <w:rPr>
                <w:rFonts w:ascii="Lato" w:eastAsia="Lato" w:hAnsi="Lato" w:cs="Lato"/>
                <w:color w:val="303030"/>
                <w:sz w:val="18"/>
                <w:szCs w:val="18"/>
              </w:rPr>
              <w:t xml:space="preserve"> </w:t>
            </w:r>
            <w:r w:rsidRPr="68828F9D">
              <w:rPr>
                <w:rFonts w:ascii="Comic Sans MS" w:eastAsia="Comic Sans MS" w:hAnsi="Comic Sans MS" w:cs="Comic Sans MS"/>
                <w:color w:val="303030"/>
                <w:sz w:val="14"/>
                <w:szCs w:val="14"/>
              </w:rPr>
              <w:t>Rivers; Maps; Grid references; Contour lines; Physical processes – erosion, transportation and deposition; World rivers; Aerial images; Mountains; UK mountains; World mountains; Compass points; Water cycle; Soil; Altitudinal zones; Data analysis</w:t>
            </w:r>
          </w:p>
        </w:tc>
        <w:tc>
          <w:tcPr>
            <w:tcW w:w="3151" w:type="dxa"/>
            <w:shd w:val="clear" w:color="auto" w:fill="auto"/>
          </w:tcPr>
          <w:p w14:paraId="2693164D" w14:textId="4DD2F876" w:rsidR="00DF21B8" w:rsidRPr="00D85E03" w:rsidRDefault="00DF21B8" w:rsidP="68828F9D">
            <w:pPr>
              <w:spacing w:after="0" w:line="240" w:lineRule="auto"/>
              <w:jc w:val="center"/>
            </w:pPr>
            <w:r>
              <w:t>Misty Mountain, Winding River</w:t>
            </w:r>
          </w:p>
          <w:p w14:paraId="6A05A809" w14:textId="6151E937" w:rsidR="00DF21B8" w:rsidRPr="00D85E03" w:rsidRDefault="00DF21B8" w:rsidP="68828F9D">
            <w:pPr>
              <w:spacing w:after="0" w:line="240" w:lineRule="auto"/>
              <w:jc w:val="center"/>
            </w:pPr>
            <w:r>
              <w:rPr>
                <w:noProof/>
                <w:lang w:eastAsia="en-GB"/>
              </w:rPr>
              <w:drawing>
                <wp:inline distT="0" distB="0" distL="0" distR="0" wp14:anchorId="44B16B5A" wp14:editId="6039FDAC">
                  <wp:extent cx="1771650" cy="1771650"/>
                  <wp:effectExtent l="0" t="0" r="0" b="0"/>
                  <wp:docPr id="1639717122" name="Picture 1639717122" descr="Misty Mountain, Winding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tc>
      </w:tr>
      <w:tr w:rsidR="00E168DF" w:rsidRPr="00186584" w14:paraId="466261BB" w14:textId="77777777" w:rsidTr="00E168DF">
        <w:trPr>
          <w:trHeight w:val="967"/>
        </w:trPr>
        <w:tc>
          <w:tcPr>
            <w:tcW w:w="2122" w:type="dxa"/>
            <w:shd w:val="clear" w:color="auto" w:fill="auto"/>
          </w:tcPr>
          <w:p w14:paraId="2E0AF8F1" w14:textId="77777777" w:rsidR="00E168DF" w:rsidRPr="00186584" w:rsidRDefault="00E168DF" w:rsidP="00D85E03">
            <w:pPr>
              <w:spacing w:after="0" w:line="240" w:lineRule="auto"/>
              <w:jc w:val="center"/>
              <w:rPr>
                <w:rFonts w:ascii="Comic Sans MS" w:hAnsi="Comic Sans MS"/>
                <w:b/>
                <w:sz w:val="20"/>
                <w:szCs w:val="20"/>
              </w:rPr>
            </w:pPr>
            <w:r w:rsidRPr="00186584">
              <w:rPr>
                <w:rFonts w:ascii="Comic Sans MS" w:hAnsi="Comic Sans MS"/>
                <w:b/>
                <w:sz w:val="20"/>
                <w:szCs w:val="20"/>
              </w:rPr>
              <w:t>French</w:t>
            </w:r>
          </w:p>
          <w:p w14:paraId="6E660799" w14:textId="0238AB87" w:rsidR="00E168DF" w:rsidRPr="00C852D1" w:rsidRDefault="00E168DF" w:rsidP="005C2BD7">
            <w:pPr>
              <w:spacing w:after="0" w:line="240" w:lineRule="auto"/>
              <w:rPr>
                <w:rFonts w:ascii="Comic Sans MS" w:hAnsi="Comic Sans MS"/>
                <w:sz w:val="14"/>
                <w:szCs w:val="14"/>
              </w:rPr>
            </w:pPr>
            <w:r>
              <w:rPr>
                <w:rFonts w:ascii="Comic Sans MS" w:hAnsi="Comic Sans MS"/>
                <w:sz w:val="14"/>
                <w:szCs w:val="14"/>
              </w:rPr>
              <w:t xml:space="preserve">In French, we will be learning about ancient Britain – l’ancienne </w:t>
            </w:r>
            <w:proofErr w:type="spellStart"/>
            <w:r>
              <w:rPr>
                <w:rFonts w:ascii="Comic Sans MS" w:hAnsi="Comic Sans MS"/>
                <w:sz w:val="14"/>
                <w:szCs w:val="14"/>
              </w:rPr>
              <w:t>histoire</w:t>
            </w:r>
            <w:proofErr w:type="spellEnd"/>
            <w:r>
              <w:rPr>
                <w:rFonts w:ascii="Comic Sans MS" w:hAnsi="Comic Sans MS"/>
                <w:sz w:val="14"/>
                <w:szCs w:val="14"/>
              </w:rPr>
              <w:t xml:space="preserve"> de la Grande Bretagne.  As part of this, we will be learning the language for key periods in Ancient Britain.  We will learn how to say and use ‘Je suis;, </w:t>
            </w:r>
            <w:proofErr w:type="spellStart"/>
            <w:r>
              <w:rPr>
                <w:rFonts w:ascii="Comic Sans MS" w:hAnsi="Comic Sans MS"/>
                <w:sz w:val="14"/>
                <w:szCs w:val="14"/>
              </w:rPr>
              <w:t>J’ai</w:t>
            </w:r>
            <w:proofErr w:type="spellEnd"/>
            <w:r>
              <w:rPr>
                <w:rFonts w:ascii="Comic Sans MS" w:hAnsi="Comic Sans MS"/>
                <w:sz w:val="14"/>
                <w:szCs w:val="14"/>
              </w:rPr>
              <w:t xml:space="preserve"> and </w:t>
            </w:r>
            <w:proofErr w:type="spellStart"/>
            <w:r>
              <w:rPr>
                <w:rFonts w:ascii="Comic Sans MS" w:hAnsi="Comic Sans MS"/>
                <w:sz w:val="14"/>
                <w:szCs w:val="14"/>
              </w:rPr>
              <w:t>J’habite</w:t>
            </w:r>
            <w:proofErr w:type="spellEnd"/>
            <w:r>
              <w:rPr>
                <w:rFonts w:ascii="Comic Sans MS" w:hAnsi="Comic Sans MS"/>
                <w:sz w:val="14"/>
                <w:szCs w:val="14"/>
              </w:rPr>
              <w:t>.</w:t>
            </w:r>
          </w:p>
        </w:tc>
        <w:tc>
          <w:tcPr>
            <w:tcW w:w="2551" w:type="dxa"/>
            <w:gridSpan w:val="3"/>
            <w:shd w:val="clear" w:color="auto" w:fill="auto"/>
          </w:tcPr>
          <w:p w14:paraId="728D4790" w14:textId="77777777" w:rsidR="00E168DF" w:rsidRPr="00186584" w:rsidRDefault="00E168DF" w:rsidP="00D85E03">
            <w:pPr>
              <w:spacing w:after="0" w:line="240" w:lineRule="auto"/>
              <w:jc w:val="center"/>
              <w:rPr>
                <w:rFonts w:ascii="Comic Sans MS" w:hAnsi="Comic Sans MS"/>
                <w:b/>
                <w:sz w:val="20"/>
                <w:szCs w:val="20"/>
              </w:rPr>
            </w:pPr>
            <w:r w:rsidRPr="00186584">
              <w:rPr>
                <w:rFonts w:ascii="Comic Sans MS" w:hAnsi="Comic Sans MS"/>
                <w:b/>
                <w:sz w:val="20"/>
                <w:szCs w:val="20"/>
              </w:rPr>
              <w:t>Music</w:t>
            </w:r>
          </w:p>
          <w:p w14:paraId="36EA0381" w14:textId="1CCB2C5C" w:rsidR="00E168DF" w:rsidRPr="00C852D1" w:rsidRDefault="00E168DF" w:rsidP="005C2BD7">
            <w:pPr>
              <w:spacing w:after="0" w:line="240" w:lineRule="auto"/>
              <w:rPr>
                <w:rFonts w:ascii="Comic Sans MS" w:hAnsi="Comic Sans MS"/>
                <w:sz w:val="15"/>
                <w:szCs w:val="15"/>
              </w:rPr>
            </w:pPr>
            <w:r>
              <w:rPr>
                <w:rFonts w:ascii="Comic Sans MS" w:hAnsi="Comic Sans MS"/>
                <w:sz w:val="15"/>
                <w:szCs w:val="15"/>
              </w:rPr>
              <w:t>In music, we will be following our Charanga theme – our focus will be ‘Stop’. This is a rap song about bullying.  We will be finding the pulse, performing and sharing and finishing by writing our own rap verses. We are also learning how to play the Ukelele with Mr Reed.</w:t>
            </w:r>
            <w:r w:rsidR="00B53EB1">
              <w:rPr>
                <w:rFonts w:ascii="Comic Sans MS" w:hAnsi="Comic Sans MS"/>
                <w:sz w:val="15"/>
                <w:szCs w:val="15"/>
              </w:rPr>
              <w:t xml:space="preserve"> We will also continue our weekly singing.</w:t>
            </w:r>
          </w:p>
        </w:tc>
        <w:tc>
          <w:tcPr>
            <w:tcW w:w="4536" w:type="dxa"/>
            <w:gridSpan w:val="5"/>
            <w:shd w:val="clear" w:color="auto" w:fill="auto"/>
          </w:tcPr>
          <w:p w14:paraId="4CA079DF" w14:textId="77777777" w:rsidR="00E168DF" w:rsidRDefault="00E168DF" w:rsidP="00E168DF">
            <w:pPr>
              <w:spacing w:after="0" w:line="240" w:lineRule="auto"/>
              <w:jc w:val="center"/>
              <w:rPr>
                <w:rFonts w:ascii="Comic Sans MS" w:hAnsi="Comic Sans MS"/>
                <w:b/>
                <w:sz w:val="20"/>
                <w:szCs w:val="20"/>
              </w:rPr>
            </w:pPr>
            <w:r>
              <w:rPr>
                <w:rFonts w:ascii="Comic Sans MS" w:hAnsi="Comic Sans MS"/>
                <w:b/>
                <w:sz w:val="20"/>
                <w:szCs w:val="20"/>
              </w:rPr>
              <w:t>Beneath our Feet</w:t>
            </w:r>
          </w:p>
          <w:p w14:paraId="6E7EB7F1" w14:textId="7E5FA08D" w:rsidR="00E168DF" w:rsidRPr="00E168DF" w:rsidRDefault="00E168DF" w:rsidP="00E168DF">
            <w:pPr>
              <w:spacing w:after="0" w:line="240" w:lineRule="auto"/>
              <w:rPr>
                <w:rFonts w:ascii="Comic Sans MS" w:hAnsi="Comic Sans MS"/>
                <w:sz w:val="15"/>
                <w:szCs w:val="15"/>
              </w:rPr>
            </w:pPr>
            <w:r>
              <w:rPr>
                <w:rFonts w:ascii="Comic Sans MS" w:hAnsi="Comic Sans MS"/>
                <w:sz w:val="15"/>
                <w:szCs w:val="15"/>
              </w:rPr>
              <w:t xml:space="preserve">Alongside our themes, we are also taking part in a project entitled ‘Beneath our Feet’, which we started a few months ago now.  We have already produced some murals of our schools in the style of Norman Cornish and Dorothy and John Cornish are due to come and visit this month to talk about his work and life.  This work leads us into looking at local mines and the mining industry of the past and ties in working with our local community and school partnership.  </w:t>
            </w:r>
          </w:p>
        </w:tc>
        <w:tc>
          <w:tcPr>
            <w:tcW w:w="2552" w:type="dxa"/>
            <w:gridSpan w:val="2"/>
            <w:shd w:val="clear" w:color="auto" w:fill="auto"/>
          </w:tcPr>
          <w:p w14:paraId="477C4AFF" w14:textId="77777777" w:rsidR="00E168DF" w:rsidRPr="00186584" w:rsidRDefault="00E168DF" w:rsidP="00D85E03">
            <w:pPr>
              <w:spacing w:after="0" w:line="240" w:lineRule="auto"/>
              <w:jc w:val="center"/>
              <w:rPr>
                <w:rFonts w:ascii="Comic Sans MS" w:hAnsi="Comic Sans MS"/>
                <w:b/>
                <w:sz w:val="20"/>
                <w:szCs w:val="20"/>
              </w:rPr>
            </w:pPr>
            <w:r w:rsidRPr="00186584">
              <w:rPr>
                <w:rFonts w:ascii="Comic Sans MS" w:hAnsi="Comic Sans MS"/>
                <w:b/>
                <w:sz w:val="20"/>
                <w:szCs w:val="20"/>
              </w:rPr>
              <w:t>Computing</w:t>
            </w:r>
          </w:p>
          <w:p w14:paraId="041BDFA0" w14:textId="77777777" w:rsidR="00E168DF" w:rsidRDefault="00E168DF" w:rsidP="005C2BD7">
            <w:pPr>
              <w:spacing w:after="0" w:line="240" w:lineRule="auto"/>
              <w:rPr>
                <w:rFonts w:ascii="Comic Sans MS" w:hAnsi="Comic Sans MS"/>
                <w:sz w:val="15"/>
                <w:szCs w:val="15"/>
              </w:rPr>
            </w:pPr>
            <w:r>
              <w:rPr>
                <w:rFonts w:ascii="Comic Sans MS" w:hAnsi="Comic Sans MS"/>
                <w:sz w:val="15"/>
                <w:szCs w:val="15"/>
              </w:rPr>
              <w:t>In computing, our theme is events and actions in programs.  As part of this, we will:</w:t>
            </w:r>
          </w:p>
          <w:p w14:paraId="7754B013" w14:textId="77777777" w:rsidR="00E168DF" w:rsidRDefault="00E168DF" w:rsidP="005C2BD7">
            <w:pPr>
              <w:spacing w:after="0" w:line="240" w:lineRule="auto"/>
              <w:rPr>
                <w:rFonts w:ascii="Comic Sans MS" w:hAnsi="Comic Sans MS"/>
                <w:sz w:val="15"/>
                <w:szCs w:val="15"/>
              </w:rPr>
            </w:pPr>
            <w:r>
              <w:rPr>
                <w:rFonts w:ascii="Comic Sans MS" w:hAnsi="Comic Sans MS"/>
                <w:sz w:val="15"/>
                <w:szCs w:val="15"/>
              </w:rPr>
              <w:t>- make a sprite;</w:t>
            </w:r>
          </w:p>
          <w:p w14:paraId="7D694748" w14:textId="77777777" w:rsidR="00E168DF" w:rsidRDefault="00E168DF" w:rsidP="005C2BD7">
            <w:pPr>
              <w:spacing w:after="0" w:line="240" w:lineRule="auto"/>
              <w:rPr>
                <w:rFonts w:ascii="Comic Sans MS" w:hAnsi="Comic Sans MS"/>
                <w:sz w:val="15"/>
                <w:szCs w:val="15"/>
              </w:rPr>
            </w:pPr>
            <w:r>
              <w:rPr>
                <w:rFonts w:ascii="Comic Sans MS" w:hAnsi="Comic Sans MS"/>
                <w:sz w:val="15"/>
                <w:szCs w:val="15"/>
              </w:rPr>
              <w:t>- maze movement;</w:t>
            </w:r>
          </w:p>
          <w:p w14:paraId="21DA138C" w14:textId="77777777" w:rsidR="00E168DF" w:rsidRDefault="00E168DF" w:rsidP="005C2BD7">
            <w:pPr>
              <w:spacing w:after="0" w:line="240" w:lineRule="auto"/>
              <w:rPr>
                <w:rFonts w:ascii="Comic Sans MS" w:hAnsi="Comic Sans MS"/>
                <w:sz w:val="15"/>
                <w:szCs w:val="15"/>
              </w:rPr>
            </w:pPr>
            <w:r>
              <w:rPr>
                <w:rFonts w:ascii="Comic Sans MS" w:hAnsi="Comic Sans MS"/>
                <w:sz w:val="15"/>
                <w:szCs w:val="15"/>
              </w:rPr>
              <w:t>- drawing lines;</w:t>
            </w:r>
          </w:p>
          <w:p w14:paraId="75C27E0F" w14:textId="77777777" w:rsidR="00E168DF" w:rsidRDefault="00E168DF" w:rsidP="005C2BD7">
            <w:pPr>
              <w:spacing w:after="0" w:line="240" w:lineRule="auto"/>
              <w:rPr>
                <w:rFonts w:ascii="Comic Sans MS" w:hAnsi="Comic Sans MS"/>
                <w:sz w:val="15"/>
                <w:szCs w:val="15"/>
              </w:rPr>
            </w:pPr>
            <w:r>
              <w:rPr>
                <w:rFonts w:ascii="Comic Sans MS" w:hAnsi="Comic Sans MS"/>
                <w:sz w:val="15"/>
                <w:szCs w:val="15"/>
              </w:rPr>
              <w:t xml:space="preserve">- adding features; </w:t>
            </w:r>
          </w:p>
          <w:p w14:paraId="3348F06E" w14:textId="77777777" w:rsidR="00E168DF" w:rsidRDefault="00E168DF" w:rsidP="005C2BD7">
            <w:pPr>
              <w:spacing w:after="0" w:line="240" w:lineRule="auto"/>
              <w:rPr>
                <w:rFonts w:ascii="Comic Sans MS" w:hAnsi="Comic Sans MS"/>
                <w:sz w:val="15"/>
                <w:szCs w:val="15"/>
              </w:rPr>
            </w:pPr>
            <w:r>
              <w:rPr>
                <w:rFonts w:ascii="Comic Sans MS" w:hAnsi="Comic Sans MS"/>
                <w:sz w:val="15"/>
                <w:szCs w:val="15"/>
              </w:rPr>
              <w:t>- debugging movement,</w:t>
            </w:r>
          </w:p>
          <w:p w14:paraId="57F2DF34" w14:textId="3564240B" w:rsidR="00E168DF" w:rsidRPr="00D85E03" w:rsidRDefault="00E168DF" w:rsidP="005C2BD7">
            <w:pPr>
              <w:spacing w:after="0" w:line="240" w:lineRule="auto"/>
              <w:rPr>
                <w:rFonts w:ascii="Comic Sans MS" w:hAnsi="Comic Sans MS"/>
                <w:sz w:val="15"/>
                <w:szCs w:val="15"/>
              </w:rPr>
            </w:pPr>
            <w:r>
              <w:rPr>
                <w:rFonts w:ascii="Comic Sans MS" w:hAnsi="Comic Sans MS"/>
                <w:sz w:val="15"/>
                <w:szCs w:val="15"/>
              </w:rPr>
              <w:t xml:space="preserve">and making a project. </w:t>
            </w:r>
          </w:p>
        </w:tc>
        <w:tc>
          <w:tcPr>
            <w:tcW w:w="3689" w:type="dxa"/>
            <w:gridSpan w:val="3"/>
            <w:shd w:val="clear" w:color="auto" w:fill="auto"/>
          </w:tcPr>
          <w:p w14:paraId="527DD856" w14:textId="77777777" w:rsidR="00E168DF" w:rsidRPr="00186584" w:rsidRDefault="00E168DF" w:rsidP="00D85E03">
            <w:pPr>
              <w:spacing w:after="0" w:line="240" w:lineRule="auto"/>
              <w:jc w:val="center"/>
              <w:rPr>
                <w:rFonts w:ascii="Comic Sans MS" w:hAnsi="Comic Sans MS"/>
                <w:b/>
                <w:sz w:val="20"/>
                <w:szCs w:val="20"/>
              </w:rPr>
            </w:pPr>
            <w:r w:rsidRPr="00186584">
              <w:rPr>
                <w:rFonts w:ascii="Comic Sans MS" w:hAnsi="Comic Sans MS"/>
                <w:b/>
                <w:sz w:val="20"/>
                <w:szCs w:val="20"/>
              </w:rPr>
              <w:t>P.E.</w:t>
            </w:r>
          </w:p>
          <w:p w14:paraId="0DB4E571" w14:textId="369CCDD5" w:rsidR="00E168DF" w:rsidRDefault="00E168DF" w:rsidP="00D85E03">
            <w:pPr>
              <w:spacing w:after="0" w:line="240" w:lineRule="auto"/>
              <w:rPr>
                <w:rFonts w:ascii="Comic Sans MS" w:hAnsi="Comic Sans MS"/>
                <w:sz w:val="15"/>
                <w:szCs w:val="15"/>
              </w:rPr>
            </w:pPr>
            <w:r w:rsidRPr="00D85E03">
              <w:rPr>
                <w:rFonts w:ascii="Comic Sans MS" w:hAnsi="Comic Sans MS"/>
                <w:sz w:val="15"/>
                <w:szCs w:val="15"/>
              </w:rPr>
              <w:t xml:space="preserve">In P.E. this half-term, we will be focusing </w:t>
            </w:r>
            <w:r>
              <w:rPr>
                <w:rFonts w:ascii="Comic Sans MS" w:hAnsi="Comic Sans MS"/>
                <w:sz w:val="15"/>
                <w:szCs w:val="15"/>
              </w:rPr>
              <w:t>on swimming.  In Commando Joe sessions, we will learn more about teamwork, social development and resilience.</w:t>
            </w:r>
          </w:p>
          <w:p w14:paraId="38913D52" w14:textId="36EA3D92" w:rsidR="00E168DF" w:rsidRDefault="00E168DF" w:rsidP="00D85E03">
            <w:pPr>
              <w:spacing w:after="0" w:line="240" w:lineRule="auto"/>
              <w:rPr>
                <w:rFonts w:ascii="Comic Sans MS" w:hAnsi="Comic Sans MS"/>
                <w:sz w:val="15"/>
                <w:szCs w:val="15"/>
              </w:rPr>
            </w:pPr>
          </w:p>
          <w:p w14:paraId="5348C827" w14:textId="2F18B2FE" w:rsidR="00E168DF" w:rsidRPr="00D85E03" w:rsidRDefault="00E168DF" w:rsidP="00D85E03">
            <w:pPr>
              <w:spacing w:after="0" w:line="240" w:lineRule="auto"/>
              <w:rPr>
                <w:rFonts w:ascii="Comic Sans MS" w:hAnsi="Comic Sans MS"/>
                <w:sz w:val="15"/>
                <w:szCs w:val="15"/>
              </w:rPr>
            </w:pPr>
            <w:r>
              <w:rPr>
                <w:rFonts w:ascii="Comic Sans MS" w:hAnsi="Comic Sans MS"/>
                <w:sz w:val="15"/>
                <w:szCs w:val="15"/>
              </w:rPr>
              <w:t>We will also be taking part in the Dance Festival at the end of March.</w:t>
            </w:r>
          </w:p>
          <w:p w14:paraId="41C8F396" w14:textId="77777777" w:rsidR="00E168DF" w:rsidRPr="00D85E03" w:rsidRDefault="00E168DF" w:rsidP="00D85E03">
            <w:pPr>
              <w:spacing w:after="0" w:line="240" w:lineRule="auto"/>
              <w:rPr>
                <w:rFonts w:ascii="Comic Sans MS" w:hAnsi="Comic Sans MS"/>
                <w:sz w:val="15"/>
                <w:szCs w:val="15"/>
              </w:rPr>
            </w:pPr>
          </w:p>
          <w:p w14:paraId="763A5378" w14:textId="66849C4C" w:rsidR="00E168DF" w:rsidRPr="00186584" w:rsidRDefault="00E168DF" w:rsidP="00D85E03">
            <w:pPr>
              <w:spacing w:after="0" w:line="240" w:lineRule="auto"/>
              <w:rPr>
                <w:b/>
                <w:sz w:val="16"/>
                <w:szCs w:val="16"/>
              </w:rPr>
            </w:pPr>
            <w:r w:rsidRPr="00D85E03">
              <w:rPr>
                <w:rFonts w:ascii="Comic Sans MS" w:hAnsi="Comic Sans MS"/>
                <w:b/>
                <w:sz w:val="15"/>
                <w:szCs w:val="15"/>
              </w:rPr>
              <w:t>Children will need to come in their</w:t>
            </w:r>
            <w:r>
              <w:rPr>
                <w:rFonts w:ascii="Comic Sans MS" w:hAnsi="Comic Sans MS"/>
                <w:b/>
                <w:sz w:val="15"/>
                <w:szCs w:val="15"/>
              </w:rPr>
              <w:t xml:space="preserve"> P.E. kits on Monday and Wednesday</w:t>
            </w:r>
            <w:r w:rsidRPr="00D85E03">
              <w:rPr>
                <w:rFonts w:ascii="Comic Sans MS" w:hAnsi="Comic Sans MS"/>
                <w:b/>
                <w:sz w:val="15"/>
                <w:szCs w:val="15"/>
              </w:rPr>
              <w:t xml:space="preserve"> each week.</w:t>
            </w:r>
            <w:r w:rsidRPr="00186584">
              <w:rPr>
                <w:rFonts w:ascii="Comic Sans MS" w:hAnsi="Comic Sans MS"/>
                <w:b/>
                <w:sz w:val="16"/>
                <w:szCs w:val="16"/>
              </w:rPr>
              <w:t xml:space="preserve"> </w:t>
            </w:r>
          </w:p>
        </w:tc>
      </w:tr>
    </w:tbl>
    <w:p w14:paraId="72A3D3EC" w14:textId="77777777" w:rsidR="00057495" w:rsidRDefault="00057495"/>
    <w:p w14:paraId="6E7BEAA2" w14:textId="7DEE5A45" w:rsidR="007347DF" w:rsidRPr="007347DF" w:rsidRDefault="007347DF" w:rsidP="007347DF">
      <w:pPr>
        <w:spacing w:after="0" w:line="240" w:lineRule="auto"/>
        <w:jc w:val="both"/>
        <w:textAlignment w:val="baseline"/>
        <w:rPr>
          <w:rFonts w:ascii="Segoe UI" w:eastAsia="Times New Roman" w:hAnsi="Segoe UI" w:cs="Segoe UI"/>
          <w:color w:val="000000"/>
          <w:sz w:val="18"/>
          <w:szCs w:val="18"/>
          <w:lang w:eastAsia="en-GB"/>
        </w:rPr>
      </w:pPr>
    </w:p>
    <w:p w14:paraId="558C3F2D" w14:textId="19E9640C" w:rsidR="629726E7" w:rsidRDefault="629726E7" w:rsidP="629726E7">
      <w:pPr>
        <w:spacing w:after="0" w:line="240" w:lineRule="auto"/>
        <w:jc w:val="both"/>
        <w:rPr>
          <w:rFonts w:ascii="Segoe UI" w:eastAsia="Times New Roman" w:hAnsi="Segoe UI" w:cs="Segoe UI"/>
          <w:color w:val="000000" w:themeColor="text1"/>
          <w:sz w:val="18"/>
          <w:szCs w:val="18"/>
          <w:lang w:eastAsia="en-GB"/>
        </w:rPr>
      </w:pPr>
    </w:p>
    <w:p w14:paraId="2E96783C" w14:textId="7250BF83" w:rsidR="629726E7" w:rsidRDefault="629726E7" w:rsidP="629726E7">
      <w:pPr>
        <w:spacing w:after="0" w:line="240" w:lineRule="auto"/>
        <w:jc w:val="both"/>
        <w:rPr>
          <w:rFonts w:ascii="Segoe UI" w:eastAsia="Times New Roman" w:hAnsi="Segoe UI" w:cs="Segoe UI"/>
          <w:color w:val="000000" w:themeColor="text1"/>
          <w:sz w:val="18"/>
          <w:szCs w:val="18"/>
          <w:lang w:eastAsia="en-GB"/>
        </w:rPr>
      </w:pPr>
    </w:p>
    <w:p w14:paraId="595741EB" w14:textId="47F5C945" w:rsidR="629726E7" w:rsidRDefault="629726E7" w:rsidP="629726E7">
      <w:pPr>
        <w:spacing w:after="0" w:line="240" w:lineRule="auto"/>
        <w:jc w:val="both"/>
        <w:rPr>
          <w:rFonts w:ascii="Segoe UI" w:eastAsia="Times New Roman" w:hAnsi="Segoe UI" w:cs="Segoe UI"/>
          <w:color w:val="000000" w:themeColor="text1"/>
          <w:sz w:val="18"/>
          <w:szCs w:val="18"/>
          <w:lang w:eastAsia="en-GB"/>
        </w:rPr>
      </w:pPr>
    </w:p>
    <w:p w14:paraId="7C3F6A39" w14:textId="5CB6AAB4" w:rsidR="007347DF" w:rsidRPr="007347DF" w:rsidRDefault="007347DF" w:rsidP="007347DF">
      <w:pPr>
        <w:spacing w:after="0" w:line="240" w:lineRule="auto"/>
        <w:ind w:right="30"/>
        <w:jc w:val="center"/>
        <w:textAlignment w:val="baseline"/>
        <w:rPr>
          <w:rFonts w:ascii="Segoe UI" w:eastAsia="Times New Roman" w:hAnsi="Segoe UI" w:cs="Segoe UI"/>
          <w:color w:val="000000"/>
          <w:sz w:val="18"/>
          <w:szCs w:val="18"/>
          <w:lang w:eastAsia="en-GB"/>
        </w:rPr>
      </w:pPr>
      <w:r w:rsidRPr="007347DF">
        <w:rPr>
          <w:rFonts w:ascii="Comic Sans MS" w:eastAsia="Times New Roman" w:hAnsi="Comic Sans MS" w:cs="Segoe UI"/>
          <w:b/>
          <w:bCs/>
          <w:color w:val="000000"/>
          <w:sz w:val="28"/>
          <w:szCs w:val="28"/>
          <w:u w:val="single"/>
          <w:lang w:eastAsia="en-GB"/>
        </w:rPr>
        <w:lastRenderedPageBreak/>
        <w:t> </w:t>
      </w:r>
      <w:r w:rsidRPr="007347DF">
        <w:rPr>
          <w:rFonts w:ascii="Comic Sans MS" w:eastAsia="Times New Roman" w:hAnsi="Comic Sans MS" w:cs="Segoe UI"/>
          <w:b/>
          <w:bCs/>
          <w:color w:val="000000"/>
          <w:sz w:val="24"/>
          <w:szCs w:val="24"/>
          <w:u w:val="single"/>
          <w:lang w:eastAsia="en-GB"/>
        </w:rPr>
        <w:t>Links to our curriculum drivers</w:t>
      </w:r>
      <w:r w:rsidRPr="007347DF">
        <w:rPr>
          <w:rFonts w:ascii="Comic Sans MS" w:eastAsia="Times New Roman" w:hAnsi="Comic Sans MS" w:cs="Segoe UI"/>
          <w:b/>
          <w:bCs/>
          <w:color w:val="000000"/>
          <w:sz w:val="24"/>
          <w:szCs w:val="24"/>
          <w:lang w:eastAsia="en-GB"/>
        </w:rPr>
        <w:t xml:space="preserve">    </w:t>
      </w:r>
      <w:r w:rsidRPr="007347DF">
        <w:rPr>
          <w:rFonts w:ascii="Comic Sans MS" w:eastAsia="Times New Roman" w:hAnsi="Comic Sans MS" w:cs="Segoe UI"/>
          <w:b/>
          <w:bCs/>
          <w:color w:val="000000"/>
          <w:sz w:val="24"/>
          <w:szCs w:val="24"/>
          <w:u w:val="single"/>
          <w:lang w:eastAsia="en-GB"/>
        </w:rPr>
        <w:t>Rhine Class</w:t>
      </w:r>
      <w:r w:rsidRPr="007347DF">
        <w:rPr>
          <w:rFonts w:ascii="Comic Sans MS" w:eastAsia="Times New Roman" w:hAnsi="Comic Sans MS" w:cs="Segoe UI"/>
          <w:b/>
          <w:bCs/>
          <w:color w:val="000000"/>
          <w:sz w:val="24"/>
          <w:szCs w:val="24"/>
          <w:lang w:eastAsia="en-GB"/>
        </w:rPr>
        <w:t xml:space="preserve">   </w:t>
      </w:r>
      <w:r w:rsidR="00E168DF">
        <w:rPr>
          <w:rFonts w:ascii="Comic Sans MS" w:eastAsia="Times New Roman" w:hAnsi="Comic Sans MS" w:cs="Segoe UI"/>
          <w:b/>
          <w:bCs/>
          <w:color w:val="000000"/>
          <w:sz w:val="24"/>
          <w:szCs w:val="24"/>
          <w:u w:val="single"/>
          <w:lang w:eastAsia="en-GB"/>
        </w:rPr>
        <w:t>Spring 2</w:t>
      </w:r>
      <w:r w:rsidRPr="007347DF">
        <w:rPr>
          <w:rFonts w:ascii="Comic Sans MS" w:eastAsia="Times New Roman" w:hAnsi="Comic Sans MS" w:cs="Segoe UI"/>
          <w:b/>
          <w:bCs/>
          <w:color w:val="000000"/>
          <w:sz w:val="24"/>
          <w:szCs w:val="24"/>
          <w:lang w:eastAsia="en-GB"/>
        </w:rPr>
        <w:t xml:space="preserve">    </w:t>
      </w:r>
      <w:r w:rsidRPr="007347DF">
        <w:rPr>
          <w:rFonts w:ascii="Comic Sans MS" w:eastAsia="Times New Roman" w:hAnsi="Comic Sans MS" w:cs="Segoe UI"/>
          <w:b/>
          <w:bCs/>
          <w:color w:val="000000"/>
          <w:sz w:val="24"/>
          <w:szCs w:val="24"/>
          <w:u w:val="single"/>
          <w:lang w:eastAsia="en-GB"/>
        </w:rPr>
        <w:t>Y3/4</w:t>
      </w:r>
      <w:r w:rsidRPr="007347DF">
        <w:rPr>
          <w:rFonts w:ascii="Comic Sans MS" w:eastAsia="Times New Roman" w:hAnsi="Comic Sans MS" w:cs="Segoe UI"/>
          <w:color w:val="000000"/>
          <w:sz w:val="24"/>
          <w:szCs w:val="24"/>
          <w:lang w:eastAsia="en-GB"/>
        </w:rPr>
        <w:t> </w:t>
      </w:r>
    </w:p>
    <w:p w14:paraId="1FCC0C56" w14:textId="77777777" w:rsidR="007347DF" w:rsidRPr="007347DF" w:rsidRDefault="007347DF" w:rsidP="001A743F">
      <w:pPr>
        <w:spacing w:after="0" w:line="240" w:lineRule="auto"/>
        <w:ind w:left="-426"/>
        <w:jc w:val="center"/>
        <w:textAlignment w:val="baseline"/>
        <w:rPr>
          <w:rFonts w:ascii="Segoe UI" w:eastAsia="Times New Roman" w:hAnsi="Segoe UI" w:cs="Segoe UI"/>
          <w:color w:val="000000"/>
          <w:sz w:val="18"/>
          <w:szCs w:val="18"/>
          <w:lang w:eastAsia="en-GB"/>
        </w:rPr>
      </w:pPr>
      <w:r w:rsidRPr="007347DF">
        <w:rPr>
          <w:rFonts w:ascii="Comic Sans MS" w:eastAsia="Times New Roman" w:hAnsi="Comic Sans MS" w:cs="Segoe UI"/>
          <w:b/>
          <w:bCs/>
          <w:color w:val="000000"/>
          <w:sz w:val="24"/>
          <w:szCs w:val="24"/>
          <w:lang w:eastAsia="en-GB"/>
        </w:rPr>
        <w:t xml:space="preserve">   </w:t>
      </w:r>
      <w:r w:rsidRPr="007347DF">
        <w:rPr>
          <w:rFonts w:ascii="Comic Sans MS" w:eastAsia="Times New Roman" w:hAnsi="Comic Sans MS" w:cs="Segoe UI"/>
          <w:color w:val="000000"/>
          <w:sz w:val="24"/>
          <w:szCs w:val="24"/>
          <w:lang w:eastAsia="en-GB"/>
        </w:rPr>
        <w:t>The following drivers underpin our school curriculum and, with our vision and values, allow us to deliver our curriculum strategy.  These key drivers are personal to our schools and reflect the locational, social and educational needs of our community.   </w:t>
      </w:r>
    </w:p>
    <w:tbl>
      <w:tblPr>
        <w:tblW w:w="15168"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3041"/>
      </w:tblGrid>
      <w:tr w:rsidR="007347DF" w:rsidRPr="007347DF" w14:paraId="35439918" w14:textId="77777777" w:rsidTr="001A743F">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AA48A58"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b/>
                <w:bCs/>
                <w:color w:val="000000"/>
                <w:sz w:val="32"/>
                <w:szCs w:val="32"/>
                <w:lang w:eastAsia="en-GB"/>
              </w:rPr>
              <w:t>Curriculum Driver</w:t>
            </w:r>
            <w:r w:rsidRPr="007347DF">
              <w:rPr>
                <w:rFonts w:ascii="Comic Sans MS" w:eastAsia="Times New Roman" w:hAnsi="Comic Sans MS"/>
                <w:color w:val="000000"/>
                <w:sz w:val="32"/>
                <w:szCs w:val="32"/>
                <w:lang w:eastAsia="en-GB"/>
              </w:rPr>
              <w:t> </w:t>
            </w:r>
          </w:p>
        </w:tc>
        <w:tc>
          <w:tcPr>
            <w:tcW w:w="13041" w:type="dxa"/>
            <w:tcBorders>
              <w:top w:val="single" w:sz="6" w:space="0" w:color="auto"/>
              <w:left w:val="single" w:sz="6" w:space="0" w:color="auto"/>
              <w:bottom w:val="single" w:sz="6" w:space="0" w:color="auto"/>
              <w:right w:val="single" w:sz="6" w:space="0" w:color="auto"/>
            </w:tcBorders>
            <w:shd w:val="clear" w:color="auto" w:fill="auto"/>
            <w:hideMark/>
          </w:tcPr>
          <w:p w14:paraId="70B3E51F"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b/>
                <w:bCs/>
                <w:color w:val="000000"/>
                <w:sz w:val="32"/>
                <w:szCs w:val="32"/>
                <w:lang w:eastAsia="en-GB"/>
              </w:rPr>
              <w:t>Links within our curriculum this half term</w:t>
            </w:r>
            <w:r w:rsidRPr="007347DF">
              <w:rPr>
                <w:rFonts w:ascii="Comic Sans MS" w:eastAsia="Times New Roman" w:hAnsi="Comic Sans MS"/>
                <w:color w:val="000000"/>
                <w:sz w:val="32"/>
                <w:szCs w:val="32"/>
                <w:lang w:eastAsia="en-GB"/>
              </w:rPr>
              <w:t> </w:t>
            </w:r>
          </w:p>
        </w:tc>
      </w:tr>
      <w:tr w:rsidR="007347DF" w:rsidRPr="007347DF" w14:paraId="53D08FF8" w14:textId="77777777" w:rsidTr="001A743F">
        <w:tc>
          <w:tcPr>
            <w:tcW w:w="2127"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4B79417D"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Christianity and Faith </w:t>
            </w:r>
          </w:p>
        </w:tc>
        <w:tc>
          <w:tcPr>
            <w:tcW w:w="13041"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F3A6566" w14:textId="1A220263" w:rsidR="007347DF" w:rsidRDefault="007347DF" w:rsidP="007347DF">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R.</w:t>
            </w:r>
            <w:r w:rsidR="00B53EB1">
              <w:rPr>
                <w:rFonts w:ascii="Comic Sans MS" w:eastAsia="Times New Roman" w:hAnsi="Comic Sans MS"/>
                <w:color w:val="000000"/>
                <w:sz w:val="24"/>
                <w:szCs w:val="24"/>
                <w:lang w:eastAsia="en-GB"/>
              </w:rPr>
              <w:t>E. – Salvation.  We are working towards our Easter celebrations in our local church.</w:t>
            </w:r>
          </w:p>
          <w:p w14:paraId="7538A1CC" w14:textId="0B7AD890" w:rsidR="007347DF" w:rsidRDefault="007347DF" w:rsidP="007347DF">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R.E. Leaders </w:t>
            </w:r>
            <w:r w:rsidR="00B53EB1">
              <w:rPr>
                <w:rFonts w:ascii="Comic Sans MS" w:eastAsia="Times New Roman" w:hAnsi="Comic Sans MS"/>
                <w:color w:val="000000"/>
                <w:sz w:val="24"/>
                <w:szCs w:val="24"/>
                <w:lang w:eastAsia="en-GB"/>
              </w:rPr>
              <w:t xml:space="preserve">and Y5/6 leading our ‘Roots and Fruits’ worships weekly. </w:t>
            </w:r>
          </w:p>
          <w:p w14:paraId="0EC4CE13" w14:textId="5507F585" w:rsidR="00B53EB1" w:rsidRPr="007347DF" w:rsidRDefault="00B53EB1" w:rsidP="007347DF">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Regular worships with Father Stephen.</w:t>
            </w:r>
          </w:p>
          <w:p w14:paraId="4F8E3126" w14:textId="48F7D157" w:rsidR="007347DF" w:rsidRPr="007347DF" w:rsidRDefault="007347DF" w:rsidP="00AD67C1">
            <w:pPr>
              <w:spacing w:after="0" w:line="240" w:lineRule="auto"/>
              <w:ind w:left="360"/>
              <w:textAlignment w:val="baseline"/>
              <w:rPr>
                <w:rFonts w:ascii="Comic Sans MS" w:eastAsia="Times New Roman" w:hAnsi="Comic Sans MS"/>
                <w:color w:val="000000"/>
                <w:sz w:val="24"/>
                <w:szCs w:val="24"/>
                <w:lang w:eastAsia="en-GB"/>
              </w:rPr>
            </w:pPr>
          </w:p>
        </w:tc>
      </w:tr>
      <w:tr w:rsidR="007347DF" w:rsidRPr="007347DF" w14:paraId="0444367E" w14:textId="77777777" w:rsidTr="001A743F">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E0303B5"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Our Local Area </w:t>
            </w:r>
          </w:p>
        </w:tc>
        <w:tc>
          <w:tcPr>
            <w:tcW w:w="13041"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DC12AB2" w14:textId="63194E15" w:rsidR="00B53EB1" w:rsidRPr="007347DF" w:rsidRDefault="00B53EB1" w:rsidP="00B53EB1">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Salmon Eggs to be released into the local river system – supplied by River Trust.</w:t>
            </w:r>
          </w:p>
          <w:p w14:paraId="78909ADB" w14:textId="77777777" w:rsidR="007347DF" w:rsidRDefault="00B53EB1" w:rsidP="007347DF">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History – local mines; virtual classroom experience – Norman Cornish provided by Beamish.</w:t>
            </w:r>
          </w:p>
          <w:p w14:paraId="3150B1C5" w14:textId="77777777" w:rsidR="00B53EB1" w:rsidRDefault="00B53EB1" w:rsidP="007347DF">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 xml:space="preserve">Working with Dorothy and John Cornish as part of the project – Beneath our Feet. </w:t>
            </w:r>
          </w:p>
          <w:p w14:paraId="5047D18E" w14:textId="2810C268" w:rsidR="00B53EB1" w:rsidRDefault="00B01115" w:rsidP="007347DF">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 xml:space="preserve">P.E. - </w:t>
            </w:r>
            <w:r w:rsidR="00B53EB1">
              <w:rPr>
                <w:rFonts w:ascii="Comic Sans MS" w:eastAsia="Times New Roman" w:hAnsi="Comic Sans MS"/>
                <w:color w:val="000000"/>
                <w:sz w:val="24"/>
                <w:szCs w:val="24"/>
                <w:lang w:eastAsia="en-GB"/>
              </w:rPr>
              <w:t xml:space="preserve">Allendale Dance Festival. </w:t>
            </w:r>
          </w:p>
          <w:p w14:paraId="599EBD3F" w14:textId="754E00DF" w:rsidR="00B53EB1" w:rsidRDefault="00B01115" w:rsidP="007347DF">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 xml:space="preserve">P.E. - </w:t>
            </w:r>
            <w:r w:rsidR="00B53EB1">
              <w:rPr>
                <w:rFonts w:ascii="Comic Sans MS" w:eastAsia="Times New Roman" w:hAnsi="Comic Sans MS"/>
                <w:color w:val="000000"/>
                <w:sz w:val="24"/>
                <w:szCs w:val="24"/>
                <w:lang w:eastAsia="en-GB"/>
              </w:rPr>
              <w:t>Swimming lessons at Wentworth Leisure Centre.</w:t>
            </w:r>
          </w:p>
          <w:p w14:paraId="0EEF4C03" w14:textId="5E767091" w:rsidR="00B01115" w:rsidRPr="007347DF" w:rsidRDefault="00B01115" w:rsidP="007347DF">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PSHE – Keeping safe in our local community.</w:t>
            </w:r>
          </w:p>
        </w:tc>
      </w:tr>
      <w:tr w:rsidR="007347DF" w:rsidRPr="007347DF" w14:paraId="7A082CC2" w14:textId="77777777" w:rsidTr="001A743F">
        <w:trPr>
          <w:trHeight w:val="852"/>
        </w:trPr>
        <w:tc>
          <w:tcPr>
            <w:tcW w:w="2127"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19D1634"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Outdoor Growing, Learning and Environment </w:t>
            </w:r>
          </w:p>
        </w:tc>
        <w:tc>
          <w:tcPr>
            <w:tcW w:w="13041"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E6314A3" w14:textId="77777777" w:rsidR="007347DF" w:rsidRPr="007347DF" w:rsidRDefault="007347DF" w:rsidP="007347DF">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Eco Schools Representatives </w:t>
            </w:r>
          </w:p>
          <w:p w14:paraId="3F06329F" w14:textId="1C648E35" w:rsidR="007347DF" w:rsidRDefault="00B01115" w:rsidP="007347DF">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 xml:space="preserve">Geography - </w:t>
            </w:r>
            <w:r w:rsidR="00B53EB1">
              <w:rPr>
                <w:rFonts w:ascii="Comic Sans MS" w:eastAsia="Times New Roman" w:hAnsi="Comic Sans MS"/>
                <w:color w:val="000000"/>
                <w:sz w:val="24"/>
                <w:szCs w:val="24"/>
                <w:lang w:eastAsia="en-GB"/>
              </w:rPr>
              <w:t>Links with the Royal Horticultural Society</w:t>
            </w:r>
            <w:r>
              <w:rPr>
                <w:rFonts w:ascii="Comic Sans MS" w:eastAsia="Times New Roman" w:hAnsi="Comic Sans MS"/>
                <w:color w:val="000000"/>
                <w:sz w:val="24"/>
                <w:szCs w:val="24"/>
                <w:lang w:eastAsia="en-GB"/>
              </w:rPr>
              <w:t xml:space="preserve"> for the school allotment – going for level 5 award</w:t>
            </w:r>
          </w:p>
          <w:p w14:paraId="4AC5CC6A" w14:textId="77777777" w:rsidR="00B53EB1" w:rsidRDefault="00B53EB1" w:rsidP="007347DF">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Environmental pledges – to look after and encourage wildlife into our school grounds</w:t>
            </w:r>
          </w:p>
          <w:p w14:paraId="7D8A556D" w14:textId="18C48E99" w:rsidR="00B53EB1" w:rsidRDefault="00B53EB1" w:rsidP="007347DF">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Salmon Egg rearing to b</w:t>
            </w:r>
            <w:r w:rsidR="00B01115">
              <w:rPr>
                <w:rFonts w:ascii="Comic Sans MS" w:eastAsia="Times New Roman" w:hAnsi="Comic Sans MS"/>
                <w:color w:val="000000"/>
                <w:sz w:val="24"/>
                <w:szCs w:val="24"/>
                <w:lang w:eastAsia="en-GB"/>
              </w:rPr>
              <w:t>e released into the local river</w:t>
            </w:r>
            <w:r>
              <w:rPr>
                <w:rFonts w:ascii="Comic Sans MS" w:eastAsia="Times New Roman" w:hAnsi="Comic Sans MS"/>
                <w:color w:val="000000"/>
                <w:sz w:val="24"/>
                <w:szCs w:val="24"/>
                <w:lang w:eastAsia="en-GB"/>
              </w:rPr>
              <w:t>Tyne supplied by the River Trust</w:t>
            </w:r>
          </w:p>
          <w:p w14:paraId="49C7F168" w14:textId="1D0A85F4" w:rsidR="00B01115" w:rsidRPr="007347DF" w:rsidRDefault="00B01115" w:rsidP="007347DF">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Science - Class fish</w:t>
            </w:r>
          </w:p>
        </w:tc>
      </w:tr>
      <w:tr w:rsidR="007347DF" w:rsidRPr="001A743F" w14:paraId="3E70092D" w14:textId="77777777" w:rsidTr="001A743F">
        <w:trPr>
          <w:trHeight w:val="405"/>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FE61C30"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Wider World and Diversity </w:t>
            </w:r>
          </w:p>
        </w:tc>
        <w:tc>
          <w:tcPr>
            <w:tcW w:w="13041"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8C4E1B1" w14:textId="7617A6AE" w:rsidR="007347DF" w:rsidRPr="00AD67C1" w:rsidRDefault="007347DF" w:rsidP="00AD67C1">
            <w:pPr>
              <w:pStyle w:val="ListParagraph"/>
              <w:numPr>
                <w:ilvl w:val="0"/>
                <w:numId w:val="8"/>
              </w:numPr>
              <w:spacing w:after="0" w:line="240" w:lineRule="auto"/>
              <w:textAlignment w:val="baseline"/>
              <w:rPr>
                <w:rFonts w:ascii="Comic Sans MS" w:eastAsia="Times New Roman" w:hAnsi="Comic Sans MS"/>
                <w:color w:val="000000"/>
                <w:sz w:val="24"/>
                <w:szCs w:val="24"/>
                <w:lang w:eastAsia="en-GB"/>
              </w:rPr>
            </w:pPr>
            <w:r w:rsidRPr="00AD67C1">
              <w:rPr>
                <w:rFonts w:ascii="Comic Sans MS" w:eastAsia="Times New Roman" w:hAnsi="Comic Sans MS"/>
                <w:color w:val="000000"/>
                <w:sz w:val="24"/>
                <w:szCs w:val="24"/>
                <w:lang w:eastAsia="en-GB"/>
              </w:rPr>
              <w:t>School Council </w:t>
            </w:r>
          </w:p>
          <w:p w14:paraId="1C4453F5" w14:textId="5AE2D6DD" w:rsidR="007347DF" w:rsidRDefault="007347DF" w:rsidP="007347DF">
            <w:pPr>
              <w:numPr>
                <w:ilvl w:val="0"/>
                <w:numId w:val="8"/>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French – Learning about a different language </w:t>
            </w:r>
          </w:p>
          <w:p w14:paraId="4B59BBAB" w14:textId="436EEB94" w:rsidR="00B53EB1" w:rsidRDefault="00B53EB1" w:rsidP="007347DF">
            <w:pPr>
              <w:numPr>
                <w:ilvl w:val="0"/>
                <w:numId w:val="8"/>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Poet – Valerie Bloom</w:t>
            </w:r>
          </w:p>
          <w:p w14:paraId="115076F1" w14:textId="1AEE62A7" w:rsidR="00B53EB1" w:rsidRDefault="00B53EB1" w:rsidP="007347DF">
            <w:pPr>
              <w:numPr>
                <w:ilvl w:val="0"/>
                <w:numId w:val="8"/>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History – The Egyptians</w:t>
            </w:r>
          </w:p>
          <w:p w14:paraId="464B73FD" w14:textId="3FDFB0EB" w:rsidR="00B53EB1" w:rsidRDefault="00B53EB1" w:rsidP="007347DF">
            <w:pPr>
              <w:numPr>
                <w:ilvl w:val="0"/>
                <w:numId w:val="8"/>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Design and Technology – Tomb Builders</w:t>
            </w:r>
          </w:p>
          <w:p w14:paraId="03930616" w14:textId="15007317" w:rsidR="00B01115" w:rsidRDefault="00B01115" w:rsidP="007347DF">
            <w:pPr>
              <w:numPr>
                <w:ilvl w:val="0"/>
                <w:numId w:val="8"/>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 xml:space="preserve">Design and Technology – making </w:t>
            </w:r>
            <w:proofErr w:type="spellStart"/>
            <w:r>
              <w:rPr>
                <w:rFonts w:ascii="Comic Sans MS" w:eastAsia="Times New Roman" w:hAnsi="Comic Sans MS"/>
                <w:color w:val="000000"/>
                <w:sz w:val="24"/>
                <w:szCs w:val="24"/>
                <w:lang w:eastAsia="en-GB"/>
              </w:rPr>
              <w:t>Dandia</w:t>
            </w:r>
            <w:proofErr w:type="spellEnd"/>
            <w:r>
              <w:rPr>
                <w:rFonts w:ascii="Comic Sans MS" w:eastAsia="Times New Roman" w:hAnsi="Comic Sans MS"/>
                <w:color w:val="000000"/>
                <w:sz w:val="24"/>
                <w:szCs w:val="24"/>
                <w:lang w:eastAsia="en-GB"/>
              </w:rPr>
              <w:t xml:space="preserve"> Raas dance sticks</w:t>
            </w:r>
          </w:p>
          <w:p w14:paraId="3971F8F2" w14:textId="21FB7E3D" w:rsidR="00B53EB1" w:rsidRDefault="00B53EB1" w:rsidP="007347DF">
            <w:pPr>
              <w:numPr>
                <w:ilvl w:val="0"/>
                <w:numId w:val="8"/>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Art – Making Egyptian style figurines</w:t>
            </w:r>
          </w:p>
          <w:p w14:paraId="3E91D33A" w14:textId="2C89DC93" w:rsidR="00B01115" w:rsidRPr="001A743F" w:rsidRDefault="00B01115" w:rsidP="007347DF">
            <w:pPr>
              <w:numPr>
                <w:ilvl w:val="0"/>
                <w:numId w:val="8"/>
              </w:numPr>
              <w:spacing w:after="0" w:line="240" w:lineRule="auto"/>
              <w:ind w:left="360" w:firstLine="0"/>
              <w:textAlignment w:val="baseline"/>
              <w:rPr>
                <w:rFonts w:ascii="Comic Sans MS" w:eastAsia="Times New Roman" w:hAnsi="Comic Sans MS"/>
                <w:color w:val="000000"/>
                <w:sz w:val="24"/>
                <w:szCs w:val="24"/>
                <w:lang w:val="fr-FR" w:eastAsia="en-GB"/>
              </w:rPr>
            </w:pPr>
            <w:r w:rsidRPr="001A743F">
              <w:rPr>
                <w:rFonts w:ascii="Comic Sans MS" w:eastAsia="Times New Roman" w:hAnsi="Comic Sans MS"/>
                <w:color w:val="000000"/>
                <w:sz w:val="24"/>
                <w:szCs w:val="24"/>
                <w:lang w:val="fr-FR" w:eastAsia="en-GB"/>
              </w:rPr>
              <w:t xml:space="preserve">P.E. - </w:t>
            </w:r>
            <w:proofErr w:type="spellStart"/>
            <w:r w:rsidRPr="001A743F">
              <w:rPr>
                <w:rFonts w:ascii="Comic Sans MS" w:eastAsia="Times New Roman" w:hAnsi="Comic Sans MS"/>
                <w:color w:val="000000"/>
                <w:sz w:val="24"/>
                <w:szCs w:val="24"/>
                <w:lang w:val="fr-FR" w:eastAsia="en-GB"/>
              </w:rPr>
              <w:t>Allendale</w:t>
            </w:r>
            <w:proofErr w:type="spellEnd"/>
            <w:r w:rsidRPr="001A743F">
              <w:rPr>
                <w:rFonts w:ascii="Comic Sans MS" w:eastAsia="Times New Roman" w:hAnsi="Comic Sans MS"/>
                <w:color w:val="000000"/>
                <w:sz w:val="24"/>
                <w:szCs w:val="24"/>
                <w:lang w:val="fr-FR" w:eastAsia="en-GB"/>
              </w:rPr>
              <w:t xml:space="preserve"> Dance Festival – </w:t>
            </w:r>
            <w:proofErr w:type="spellStart"/>
            <w:r w:rsidRPr="001A743F">
              <w:rPr>
                <w:rFonts w:ascii="Comic Sans MS" w:eastAsia="Times New Roman" w:hAnsi="Comic Sans MS"/>
                <w:color w:val="000000"/>
                <w:sz w:val="24"/>
                <w:szCs w:val="24"/>
                <w:lang w:val="fr-FR" w:eastAsia="en-GB"/>
              </w:rPr>
              <w:t>Dandia</w:t>
            </w:r>
            <w:proofErr w:type="spellEnd"/>
            <w:r w:rsidRPr="001A743F">
              <w:rPr>
                <w:rFonts w:ascii="Comic Sans MS" w:eastAsia="Times New Roman" w:hAnsi="Comic Sans MS"/>
                <w:color w:val="000000"/>
                <w:sz w:val="24"/>
                <w:szCs w:val="24"/>
                <w:lang w:val="fr-FR" w:eastAsia="en-GB"/>
              </w:rPr>
              <w:t xml:space="preserve"> </w:t>
            </w:r>
            <w:proofErr w:type="spellStart"/>
            <w:r w:rsidRPr="001A743F">
              <w:rPr>
                <w:rFonts w:ascii="Comic Sans MS" w:eastAsia="Times New Roman" w:hAnsi="Comic Sans MS"/>
                <w:color w:val="000000"/>
                <w:sz w:val="24"/>
                <w:szCs w:val="24"/>
                <w:lang w:val="fr-FR" w:eastAsia="en-GB"/>
              </w:rPr>
              <w:t>Raas</w:t>
            </w:r>
            <w:proofErr w:type="spellEnd"/>
            <w:r w:rsidRPr="001A743F">
              <w:rPr>
                <w:rFonts w:ascii="Comic Sans MS" w:eastAsia="Times New Roman" w:hAnsi="Comic Sans MS"/>
                <w:color w:val="000000"/>
                <w:sz w:val="24"/>
                <w:szCs w:val="24"/>
                <w:lang w:val="fr-FR" w:eastAsia="en-GB"/>
              </w:rPr>
              <w:t xml:space="preserve"> dance</w:t>
            </w:r>
          </w:p>
          <w:p w14:paraId="5C231ADB" w14:textId="00ABD8AF" w:rsidR="00FE4CAA" w:rsidRPr="001A743F" w:rsidRDefault="00FE4CAA" w:rsidP="00B53EB1">
            <w:pPr>
              <w:spacing w:after="0" w:line="240" w:lineRule="auto"/>
              <w:ind w:left="360"/>
              <w:textAlignment w:val="baseline"/>
              <w:rPr>
                <w:rFonts w:ascii="Comic Sans MS" w:eastAsia="Times New Roman" w:hAnsi="Comic Sans MS"/>
                <w:color w:val="000000"/>
                <w:sz w:val="24"/>
                <w:szCs w:val="24"/>
                <w:lang w:val="fr-FR" w:eastAsia="en-GB"/>
              </w:rPr>
            </w:pPr>
          </w:p>
        </w:tc>
      </w:tr>
    </w:tbl>
    <w:p w14:paraId="0E27B00A" w14:textId="76B61507" w:rsidR="007347DF" w:rsidRPr="001A743F" w:rsidRDefault="007347DF" w:rsidP="001A743F">
      <w:pPr>
        <w:spacing w:after="0" w:line="240" w:lineRule="auto"/>
        <w:textAlignment w:val="baseline"/>
        <w:rPr>
          <w:rFonts w:ascii="Segoe UI" w:eastAsia="Times New Roman" w:hAnsi="Segoe UI" w:cs="Segoe UI"/>
          <w:color w:val="000000"/>
          <w:sz w:val="18"/>
          <w:szCs w:val="18"/>
          <w:lang w:val="fr-FR" w:eastAsia="en-GB"/>
        </w:rPr>
      </w:pPr>
    </w:p>
    <w:sectPr w:rsidR="007347DF" w:rsidRPr="001A743F" w:rsidSect="001A743F">
      <w:pgSz w:w="16838" w:h="11906" w:orient="landscape"/>
      <w:pgMar w:top="426" w:right="82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987"/>
    <w:multiLevelType w:val="multilevel"/>
    <w:tmpl w:val="3DAE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44576"/>
    <w:multiLevelType w:val="multilevel"/>
    <w:tmpl w:val="097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C7371"/>
    <w:multiLevelType w:val="multilevel"/>
    <w:tmpl w:val="F1B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E4894"/>
    <w:multiLevelType w:val="hybridMultilevel"/>
    <w:tmpl w:val="4170DA1E"/>
    <w:lvl w:ilvl="0" w:tplc="82127A88">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058A5"/>
    <w:multiLevelType w:val="multilevel"/>
    <w:tmpl w:val="E506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576EA8"/>
    <w:multiLevelType w:val="hybridMultilevel"/>
    <w:tmpl w:val="D67A8C34"/>
    <w:lvl w:ilvl="0" w:tplc="DFFC6360">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7329B"/>
    <w:multiLevelType w:val="hybridMultilevel"/>
    <w:tmpl w:val="71600698"/>
    <w:lvl w:ilvl="0" w:tplc="8D44FFE4">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C0DC1"/>
    <w:multiLevelType w:val="hybridMultilevel"/>
    <w:tmpl w:val="B0EA9C58"/>
    <w:lvl w:ilvl="0" w:tplc="89CA8794">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F5E29"/>
    <w:multiLevelType w:val="hybridMultilevel"/>
    <w:tmpl w:val="7532A1A4"/>
    <w:lvl w:ilvl="0" w:tplc="F782CA82">
      <w:start w:val="18"/>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91E99"/>
    <w:multiLevelType w:val="hybridMultilevel"/>
    <w:tmpl w:val="C7C43FB0"/>
    <w:lvl w:ilvl="0" w:tplc="370AD772">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C53A8"/>
    <w:multiLevelType w:val="hybridMultilevel"/>
    <w:tmpl w:val="8D80E444"/>
    <w:lvl w:ilvl="0" w:tplc="E244E4D0">
      <w:start w:val="18"/>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62037"/>
    <w:multiLevelType w:val="hybridMultilevel"/>
    <w:tmpl w:val="5308BE68"/>
    <w:lvl w:ilvl="0" w:tplc="636CB43E">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963487">
    <w:abstractNumId w:val="9"/>
  </w:num>
  <w:num w:numId="2" w16cid:durableId="1615743457">
    <w:abstractNumId w:val="11"/>
  </w:num>
  <w:num w:numId="3" w16cid:durableId="1590231934">
    <w:abstractNumId w:val="3"/>
  </w:num>
  <w:num w:numId="4" w16cid:durableId="989558870">
    <w:abstractNumId w:val="6"/>
  </w:num>
  <w:num w:numId="5" w16cid:durableId="509878016">
    <w:abstractNumId w:val="4"/>
  </w:num>
  <w:num w:numId="6" w16cid:durableId="275253367">
    <w:abstractNumId w:val="1"/>
  </w:num>
  <w:num w:numId="7" w16cid:durableId="708456190">
    <w:abstractNumId w:val="0"/>
  </w:num>
  <w:num w:numId="8" w16cid:durableId="1552306670">
    <w:abstractNumId w:val="2"/>
  </w:num>
  <w:num w:numId="9" w16cid:durableId="1699745049">
    <w:abstractNumId w:val="5"/>
  </w:num>
  <w:num w:numId="10" w16cid:durableId="1896161776">
    <w:abstractNumId w:val="8"/>
  </w:num>
  <w:num w:numId="11" w16cid:durableId="1521701611">
    <w:abstractNumId w:val="7"/>
  </w:num>
  <w:num w:numId="12" w16cid:durableId="683942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EF"/>
    <w:rsid w:val="00045CEA"/>
    <w:rsid w:val="00054EA2"/>
    <w:rsid w:val="00057495"/>
    <w:rsid w:val="0007041A"/>
    <w:rsid w:val="00113633"/>
    <w:rsid w:val="00186584"/>
    <w:rsid w:val="001A743F"/>
    <w:rsid w:val="001E4F6F"/>
    <w:rsid w:val="00202E5E"/>
    <w:rsid w:val="0025140D"/>
    <w:rsid w:val="002C6053"/>
    <w:rsid w:val="00396DA7"/>
    <w:rsid w:val="003C1CB7"/>
    <w:rsid w:val="004F6AE2"/>
    <w:rsid w:val="00566997"/>
    <w:rsid w:val="005C2BD7"/>
    <w:rsid w:val="007347DF"/>
    <w:rsid w:val="00762437"/>
    <w:rsid w:val="00876AEC"/>
    <w:rsid w:val="00891699"/>
    <w:rsid w:val="00AB6E91"/>
    <w:rsid w:val="00AD67C1"/>
    <w:rsid w:val="00AF56A6"/>
    <w:rsid w:val="00AF7CFB"/>
    <w:rsid w:val="00B01115"/>
    <w:rsid w:val="00B31CB2"/>
    <w:rsid w:val="00B47FF4"/>
    <w:rsid w:val="00B53EB1"/>
    <w:rsid w:val="00B56668"/>
    <w:rsid w:val="00C33DF2"/>
    <w:rsid w:val="00C721EF"/>
    <w:rsid w:val="00C7454C"/>
    <w:rsid w:val="00C852D1"/>
    <w:rsid w:val="00D13C3E"/>
    <w:rsid w:val="00D165CA"/>
    <w:rsid w:val="00D328B2"/>
    <w:rsid w:val="00D85E03"/>
    <w:rsid w:val="00DF21B8"/>
    <w:rsid w:val="00E168DF"/>
    <w:rsid w:val="00ED57AB"/>
    <w:rsid w:val="00F10C13"/>
    <w:rsid w:val="00F37FF3"/>
    <w:rsid w:val="00F53B3C"/>
    <w:rsid w:val="00F73943"/>
    <w:rsid w:val="00FA5B96"/>
    <w:rsid w:val="00FE4CAA"/>
    <w:rsid w:val="037D7BCB"/>
    <w:rsid w:val="0643FFD6"/>
    <w:rsid w:val="0DCE30AB"/>
    <w:rsid w:val="0F6A010C"/>
    <w:rsid w:val="10CB9564"/>
    <w:rsid w:val="17DFC362"/>
    <w:rsid w:val="1B21ABB7"/>
    <w:rsid w:val="1E151C71"/>
    <w:rsid w:val="1ED49506"/>
    <w:rsid w:val="26249239"/>
    <w:rsid w:val="299E1F4E"/>
    <w:rsid w:val="2E42AB62"/>
    <w:rsid w:val="2F3FC346"/>
    <w:rsid w:val="3057BAD9"/>
    <w:rsid w:val="32776408"/>
    <w:rsid w:val="3D8BF733"/>
    <w:rsid w:val="43AD6CEB"/>
    <w:rsid w:val="44C42F48"/>
    <w:rsid w:val="45F5CD9E"/>
    <w:rsid w:val="47F05DED"/>
    <w:rsid w:val="56824BEF"/>
    <w:rsid w:val="629726E7"/>
    <w:rsid w:val="651FCAA5"/>
    <w:rsid w:val="68828F9D"/>
    <w:rsid w:val="6AE6DEB0"/>
    <w:rsid w:val="6C17CB6C"/>
    <w:rsid w:val="71B008C7"/>
    <w:rsid w:val="7529CAB8"/>
    <w:rsid w:val="7AB493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B722"/>
  <w15:chartTrackingRefBased/>
  <w15:docId w15:val="{6DB15CB4-A6A2-46E5-9FDA-1F1E4E1F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B96"/>
    <w:pPr>
      <w:ind w:left="720"/>
      <w:contextualSpacing/>
    </w:pPr>
  </w:style>
  <w:style w:type="paragraph" w:styleId="BalloonText">
    <w:name w:val="Balloon Text"/>
    <w:basedOn w:val="Normal"/>
    <w:link w:val="BalloonTextChar"/>
    <w:uiPriority w:val="99"/>
    <w:semiHidden/>
    <w:unhideWhenUsed/>
    <w:rsid w:val="00FE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C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840">
      <w:bodyDiv w:val="1"/>
      <w:marLeft w:val="0"/>
      <w:marRight w:val="0"/>
      <w:marTop w:val="0"/>
      <w:marBottom w:val="0"/>
      <w:divBdr>
        <w:top w:val="none" w:sz="0" w:space="0" w:color="auto"/>
        <w:left w:val="none" w:sz="0" w:space="0" w:color="auto"/>
        <w:bottom w:val="none" w:sz="0" w:space="0" w:color="auto"/>
        <w:right w:val="none" w:sz="0" w:space="0" w:color="auto"/>
      </w:divBdr>
      <w:divsChild>
        <w:div w:id="1095521627">
          <w:marLeft w:val="0"/>
          <w:marRight w:val="0"/>
          <w:marTop w:val="0"/>
          <w:marBottom w:val="0"/>
          <w:divBdr>
            <w:top w:val="none" w:sz="0" w:space="0" w:color="auto"/>
            <w:left w:val="none" w:sz="0" w:space="0" w:color="auto"/>
            <w:bottom w:val="none" w:sz="0" w:space="0" w:color="auto"/>
            <w:right w:val="none" w:sz="0" w:space="0" w:color="auto"/>
          </w:divBdr>
        </w:div>
        <w:div w:id="699404872">
          <w:marLeft w:val="0"/>
          <w:marRight w:val="0"/>
          <w:marTop w:val="0"/>
          <w:marBottom w:val="0"/>
          <w:divBdr>
            <w:top w:val="none" w:sz="0" w:space="0" w:color="auto"/>
            <w:left w:val="none" w:sz="0" w:space="0" w:color="auto"/>
            <w:bottom w:val="none" w:sz="0" w:space="0" w:color="auto"/>
            <w:right w:val="none" w:sz="0" w:space="0" w:color="auto"/>
          </w:divBdr>
        </w:div>
        <w:div w:id="1611427074">
          <w:marLeft w:val="0"/>
          <w:marRight w:val="0"/>
          <w:marTop w:val="0"/>
          <w:marBottom w:val="0"/>
          <w:divBdr>
            <w:top w:val="none" w:sz="0" w:space="0" w:color="auto"/>
            <w:left w:val="none" w:sz="0" w:space="0" w:color="auto"/>
            <w:bottom w:val="none" w:sz="0" w:space="0" w:color="auto"/>
            <w:right w:val="none" w:sz="0" w:space="0" w:color="auto"/>
          </w:divBdr>
        </w:div>
        <w:div w:id="340666493">
          <w:marLeft w:val="0"/>
          <w:marRight w:val="0"/>
          <w:marTop w:val="0"/>
          <w:marBottom w:val="0"/>
          <w:divBdr>
            <w:top w:val="none" w:sz="0" w:space="0" w:color="auto"/>
            <w:left w:val="none" w:sz="0" w:space="0" w:color="auto"/>
            <w:bottom w:val="none" w:sz="0" w:space="0" w:color="auto"/>
            <w:right w:val="none" w:sz="0" w:space="0" w:color="auto"/>
          </w:divBdr>
        </w:div>
        <w:div w:id="1573932737">
          <w:marLeft w:val="0"/>
          <w:marRight w:val="0"/>
          <w:marTop w:val="0"/>
          <w:marBottom w:val="0"/>
          <w:divBdr>
            <w:top w:val="none" w:sz="0" w:space="0" w:color="auto"/>
            <w:left w:val="none" w:sz="0" w:space="0" w:color="auto"/>
            <w:bottom w:val="none" w:sz="0" w:space="0" w:color="auto"/>
            <w:right w:val="none" w:sz="0" w:space="0" w:color="auto"/>
          </w:divBdr>
        </w:div>
        <w:div w:id="1841382630">
          <w:marLeft w:val="0"/>
          <w:marRight w:val="0"/>
          <w:marTop w:val="0"/>
          <w:marBottom w:val="0"/>
          <w:divBdr>
            <w:top w:val="none" w:sz="0" w:space="0" w:color="auto"/>
            <w:left w:val="none" w:sz="0" w:space="0" w:color="auto"/>
            <w:bottom w:val="none" w:sz="0" w:space="0" w:color="auto"/>
            <w:right w:val="none" w:sz="0" w:space="0" w:color="auto"/>
          </w:divBdr>
          <w:divsChild>
            <w:div w:id="1270821344">
              <w:marLeft w:val="-75"/>
              <w:marRight w:val="0"/>
              <w:marTop w:val="30"/>
              <w:marBottom w:val="30"/>
              <w:divBdr>
                <w:top w:val="none" w:sz="0" w:space="0" w:color="auto"/>
                <w:left w:val="none" w:sz="0" w:space="0" w:color="auto"/>
                <w:bottom w:val="none" w:sz="0" w:space="0" w:color="auto"/>
                <w:right w:val="none" w:sz="0" w:space="0" w:color="auto"/>
              </w:divBdr>
              <w:divsChild>
                <w:div w:id="444883511">
                  <w:marLeft w:val="0"/>
                  <w:marRight w:val="0"/>
                  <w:marTop w:val="0"/>
                  <w:marBottom w:val="0"/>
                  <w:divBdr>
                    <w:top w:val="none" w:sz="0" w:space="0" w:color="auto"/>
                    <w:left w:val="none" w:sz="0" w:space="0" w:color="auto"/>
                    <w:bottom w:val="none" w:sz="0" w:space="0" w:color="auto"/>
                    <w:right w:val="none" w:sz="0" w:space="0" w:color="auto"/>
                  </w:divBdr>
                  <w:divsChild>
                    <w:div w:id="1667439512">
                      <w:marLeft w:val="0"/>
                      <w:marRight w:val="0"/>
                      <w:marTop w:val="0"/>
                      <w:marBottom w:val="0"/>
                      <w:divBdr>
                        <w:top w:val="none" w:sz="0" w:space="0" w:color="auto"/>
                        <w:left w:val="none" w:sz="0" w:space="0" w:color="auto"/>
                        <w:bottom w:val="none" w:sz="0" w:space="0" w:color="auto"/>
                        <w:right w:val="none" w:sz="0" w:space="0" w:color="auto"/>
                      </w:divBdr>
                    </w:div>
                  </w:divsChild>
                </w:div>
                <w:div w:id="1642032753">
                  <w:marLeft w:val="0"/>
                  <w:marRight w:val="0"/>
                  <w:marTop w:val="0"/>
                  <w:marBottom w:val="0"/>
                  <w:divBdr>
                    <w:top w:val="none" w:sz="0" w:space="0" w:color="auto"/>
                    <w:left w:val="none" w:sz="0" w:space="0" w:color="auto"/>
                    <w:bottom w:val="none" w:sz="0" w:space="0" w:color="auto"/>
                    <w:right w:val="none" w:sz="0" w:space="0" w:color="auto"/>
                  </w:divBdr>
                  <w:divsChild>
                    <w:div w:id="2133355667">
                      <w:marLeft w:val="0"/>
                      <w:marRight w:val="0"/>
                      <w:marTop w:val="0"/>
                      <w:marBottom w:val="0"/>
                      <w:divBdr>
                        <w:top w:val="none" w:sz="0" w:space="0" w:color="auto"/>
                        <w:left w:val="none" w:sz="0" w:space="0" w:color="auto"/>
                        <w:bottom w:val="none" w:sz="0" w:space="0" w:color="auto"/>
                        <w:right w:val="none" w:sz="0" w:space="0" w:color="auto"/>
                      </w:divBdr>
                    </w:div>
                  </w:divsChild>
                </w:div>
                <w:div w:id="1748763159">
                  <w:marLeft w:val="0"/>
                  <w:marRight w:val="0"/>
                  <w:marTop w:val="0"/>
                  <w:marBottom w:val="0"/>
                  <w:divBdr>
                    <w:top w:val="none" w:sz="0" w:space="0" w:color="auto"/>
                    <w:left w:val="none" w:sz="0" w:space="0" w:color="auto"/>
                    <w:bottom w:val="none" w:sz="0" w:space="0" w:color="auto"/>
                    <w:right w:val="none" w:sz="0" w:space="0" w:color="auto"/>
                  </w:divBdr>
                  <w:divsChild>
                    <w:div w:id="108280448">
                      <w:marLeft w:val="0"/>
                      <w:marRight w:val="0"/>
                      <w:marTop w:val="0"/>
                      <w:marBottom w:val="0"/>
                      <w:divBdr>
                        <w:top w:val="none" w:sz="0" w:space="0" w:color="auto"/>
                        <w:left w:val="none" w:sz="0" w:space="0" w:color="auto"/>
                        <w:bottom w:val="none" w:sz="0" w:space="0" w:color="auto"/>
                        <w:right w:val="none" w:sz="0" w:space="0" w:color="auto"/>
                      </w:divBdr>
                    </w:div>
                  </w:divsChild>
                </w:div>
                <w:div w:id="644553814">
                  <w:marLeft w:val="0"/>
                  <w:marRight w:val="0"/>
                  <w:marTop w:val="0"/>
                  <w:marBottom w:val="0"/>
                  <w:divBdr>
                    <w:top w:val="none" w:sz="0" w:space="0" w:color="auto"/>
                    <w:left w:val="none" w:sz="0" w:space="0" w:color="auto"/>
                    <w:bottom w:val="none" w:sz="0" w:space="0" w:color="auto"/>
                    <w:right w:val="none" w:sz="0" w:space="0" w:color="auto"/>
                  </w:divBdr>
                  <w:divsChild>
                    <w:div w:id="1570194831">
                      <w:marLeft w:val="0"/>
                      <w:marRight w:val="0"/>
                      <w:marTop w:val="0"/>
                      <w:marBottom w:val="0"/>
                      <w:divBdr>
                        <w:top w:val="none" w:sz="0" w:space="0" w:color="auto"/>
                        <w:left w:val="none" w:sz="0" w:space="0" w:color="auto"/>
                        <w:bottom w:val="none" w:sz="0" w:space="0" w:color="auto"/>
                        <w:right w:val="none" w:sz="0" w:space="0" w:color="auto"/>
                      </w:divBdr>
                    </w:div>
                  </w:divsChild>
                </w:div>
                <w:div w:id="1939287350">
                  <w:marLeft w:val="0"/>
                  <w:marRight w:val="0"/>
                  <w:marTop w:val="0"/>
                  <w:marBottom w:val="0"/>
                  <w:divBdr>
                    <w:top w:val="none" w:sz="0" w:space="0" w:color="auto"/>
                    <w:left w:val="none" w:sz="0" w:space="0" w:color="auto"/>
                    <w:bottom w:val="none" w:sz="0" w:space="0" w:color="auto"/>
                    <w:right w:val="none" w:sz="0" w:space="0" w:color="auto"/>
                  </w:divBdr>
                  <w:divsChild>
                    <w:div w:id="317344626">
                      <w:marLeft w:val="0"/>
                      <w:marRight w:val="0"/>
                      <w:marTop w:val="0"/>
                      <w:marBottom w:val="0"/>
                      <w:divBdr>
                        <w:top w:val="none" w:sz="0" w:space="0" w:color="auto"/>
                        <w:left w:val="none" w:sz="0" w:space="0" w:color="auto"/>
                        <w:bottom w:val="none" w:sz="0" w:space="0" w:color="auto"/>
                        <w:right w:val="none" w:sz="0" w:space="0" w:color="auto"/>
                      </w:divBdr>
                    </w:div>
                  </w:divsChild>
                </w:div>
                <w:div w:id="1246189953">
                  <w:marLeft w:val="0"/>
                  <w:marRight w:val="0"/>
                  <w:marTop w:val="0"/>
                  <w:marBottom w:val="0"/>
                  <w:divBdr>
                    <w:top w:val="none" w:sz="0" w:space="0" w:color="auto"/>
                    <w:left w:val="none" w:sz="0" w:space="0" w:color="auto"/>
                    <w:bottom w:val="none" w:sz="0" w:space="0" w:color="auto"/>
                    <w:right w:val="none" w:sz="0" w:space="0" w:color="auto"/>
                  </w:divBdr>
                  <w:divsChild>
                    <w:div w:id="1989284794">
                      <w:marLeft w:val="0"/>
                      <w:marRight w:val="0"/>
                      <w:marTop w:val="0"/>
                      <w:marBottom w:val="0"/>
                      <w:divBdr>
                        <w:top w:val="none" w:sz="0" w:space="0" w:color="auto"/>
                        <w:left w:val="none" w:sz="0" w:space="0" w:color="auto"/>
                        <w:bottom w:val="none" w:sz="0" w:space="0" w:color="auto"/>
                        <w:right w:val="none" w:sz="0" w:space="0" w:color="auto"/>
                      </w:divBdr>
                    </w:div>
                  </w:divsChild>
                </w:div>
                <w:div w:id="159934531">
                  <w:marLeft w:val="0"/>
                  <w:marRight w:val="0"/>
                  <w:marTop w:val="0"/>
                  <w:marBottom w:val="0"/>
                  <w:divBdr>
                    <w:top w:val="none" w:sz="0" w:space="0" w:color="auto"/>
                    <w:left w:val="none" w:sz="0" w:space="0" w:color="auto"/>
                    <w:bottom w:val="none" w:sz="0" w:space="0" w:color="auto"/>
                    <w:right w:val="none" w:sz="0" w:space="0" w:color="auto"/>
                  </w:divBdr>
                  <w:divsChild>
                    <w:div w:id="1549730232">
                      <w:marLeft w:val="0"/>
                      <w:marRight w:val="0"/>
                      <w:marTop w:val="0"/>
                      <w:marBottom w:val="0"/>
                      <w:divBdr>
                        <w:top w:val="none" w:sz="0" w:space="0" w:color="auto"/>
                        <w:left w:val="none" w:sz="0" w:space="0" w:color="auto"/>
                        <w:bottom w:val="none" w:sz="0" w:space="0" w:color="auto"/>
                        <w:right w:val="none" w:sz="0" w:space="0" w:color="auto"/>
                      </w:divBdr>
                    </w:div>
                  </w:divsChild>
                </w:div>
                <w:div w:id="963076860">
                  <w:marLeft w:val="0"/>
                  <w:marRight w:val="0"/>
                  <w:marTop w:val="0"/>
                  <w:marBottom w:val="0"/>
                  <w:divBdr>
                    <w:top w:val="none" w:sz="0" w:space="0" w:color="auto"/>
                    <w:left w:val="none" w:sz="0" w:space="0" w:color="auto"/>
                    <w:bottom w:val="none" w:sz="0" w:space="0" w:color="auto"/>
                    <w:right w:val="none" w:sz="0" w:space="0" w:color="auto"/>
                  </w:divBdr>
                  <w:divsChild>
                    <w:div w:id="3750220">
                      <w:marLeft w:val="0"/>
                      <w:marRight w:val="0"/>
                      <w:marTop w:val="0"/>
                      <w:marBottom w:val="0"/>
                      <w:divBdr>
                        <w:top w:val="none" w:sz="0" w:space="0" w:color="auto"/>
                        <w:left w:val="none" w:sz="0" w:space="0" w:color="auto"/>
                        <w:bottom w:val="none" w:sz="0" w:space="0" w:color="auto"/>
                        <w:right w:val="none" w:sz="0" w:space="0" w:color="auto"/>
                      </w:divBdr>
                    </w:div>
                  </w:divsChild>
                </w:div>
                <w:div w:id="1549337691">
                  <w:marLeft w:val="0"/>
                  <w:marRight w:val="0"/>
                  <w:marTop w:val="0"/>
                  <w:marBottom w:val="0"/>
                  <w:divBdr>
                    <w:top w:val="none" w:sz="0" w:space="0" w:color="auto"/>
                    <w:left w:val="none" w:sz="0" w:space="0" w:color="auto"/>
                    <w:bottom w:val="none" w:sz="0" w:space="0" w:color="auto"/>
                    <w:right w:val="none" w:sz="0" w:space="0" w:color="auto"/>
                  </w:divBdr>
                  <w:divsChild>
                    <w:div w:id="186647448">
                      <w:marLeft w:val="0"/>
                      <w:marRight w:val="0"/>
                      <w:marTop w:val="0"/>
                      <w:marBottom w:val="0"/>
                      <w:divBdr>
                        <w:top w:val="none" w:sz="0" w:space="0" w:color="auto"/>
                        <w:left w:val="none" w:sz="0" w:space="0" w:color="auto"/>
                        <w:bottom w:val="none" w:sz="0" w:space="0" w:color="auto"/>
                        <w:right w:val="none" w:sz="0" w:space="0" w:color="auto"/>
                      </w:divBdr>
                    </w:div>
                  </w:divsChild>
                </w:div>
                <w:div w:id="511919193">
                  <w:marLeft w:val="0"/>
                  <w:marRight w:val="0"/>
                  <w:marTop w:val="0"/>
                  <w:marBottom w:val="0"/>
                  <w:divBdr>
                    <w:top w:val="none" w:sz="0" w:space="0" w:color="auto"/>
                    <w:left w:val="none" w:sz="0" w:space="0" w:color="auto"/>
                    <w:bottom w:val="none" w:sz="0" w:space="0" w:color="auto"/>
                    <w:right w:val="none" w:sz="0" w:space="0" w:color="auto"/>
                  </w:divBdr>
                  <w:divsChild>
                    <w:div w:id="1352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5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35DCLARKE\Downloads\Rhine%20Class%20-%20Curriculum%20Grid%20for%20Par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SharedWithUsers xmlns="52006772-ede5-4ae8-be3d-98b34ebd4dd9">
      <UserInfo>
        <DisplayName>Mike Glenton</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8AD21-C3E0-424D-A343-9FCF211229F2}">
  <ds:schemaRefs>
    <ds:schemaRef ds:uri="http://schemas.openxmlformats.org/officeDocument/2006/bibliography"/>
  </ds:schemaRefs>
</ds:datastoreItem>
</file>

<file path=customXml/itemProps2.xml><?xml version="1.0" encoding="utf-8"?>
<ds:datastoreItem xmlns:ds="http://schemas.openxmlformats.org/officeDocument/2006/customXml" ds:itemID="{A5346AE1-41FD-475C-9FE8-E9148A42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748FB-37A1-4522-A80F-9DC52CB87A74}">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4.xml><?xml version="1.0" encoding="utf-8"?>
<ds:datastoreItem xmlns:ds="http://schemas.openxmlformats.org/officeDocument/2006/customXml" ds:itemID="{33E5D521-1520-4370-BA0B-3D163CE14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Rhine Class - Curriculum Grid for Parents</Template>
  <TotalTime>0</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dc:description/>
  <cp:lastModifiedBy>Mike Glenton</cp:lastModifiedBy>
  <cp:revision>2</cp:revision>
  <cp:lastPrinted>2023-01-04T21:15:00Z</cp:lastPrinted>
  <dcterms:created xsi:type="dcterms:W3CDTF">2023-03-06T20:43:00Z</dcterms:created>
  <dcterms:modified xsi:type="dcterms:W3CDTF">2023-03-06T20:43:00Z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