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2477" w14:textId="77777777" w:rsidR="00D26516" w:rsidRDefault="001944A7">
      <w:pPr>
        <w:tabs>
          <w:tab w:val="center" w:pos="4515"/>
          <w:tab w:val="right" w:pos="9315"/>
        </w:tabs>
        <w:spacing w:after="0" w:line="259" w:lineRule="auto"/>
        <w:ind w:left="-344" w:right="-296" w:firstLine="0"/>
      </w:pPr>
      <w:r>
        <w:rPr>
          <w:noProof/>
        </w:rPr>
        <mc:AlternateContent>
          <mc:Choice Requires="wpg">
            <w:drawing>
              <wp:inline distT="0" distB="0" distL="0" distR="0" wp14:anchorId="18B6BC5A" wp14:editId="35649473">
                <wp:extent cx="1059815" cy="1059815"/>
                <wp:effectExtent l="0" t="0" r="0" b="0"/>
                <wp:docPr id="3754" name="Group 3754"/>
                <wp:cNvGraphicFramePr/>
                <a:graphic xmlns:a="http://schemas.openxmlformats.org/drawingml/2006/main">
                  <a:graphicData uri="http://schemas.microsoft.com/office/word/2010/wordprocessingGroup">
                    <wpg:wgp>
                      <wpg:cNvGrpSpPr/>
                      <wpg:grpSpPr>
                        <a:xfrm>
                          <a:off x="0" y="0"/>
                          <a:ext cx="1059815" cy="1059815"/>
                          <a:chOff x="0" y="0"/>
                          <a:chExt cx="1059815" cy="1059815"/>
                        </a:xfrm>
                      </wpg:grpSpPr>
                      <wps:wsp>
                        <wps:cNvPr id="13" name="Rectangle 13"/>
                        <wps:cNvSpPr/>
                        <wps:spPr>
                          <a:xfrm>
                            <a:off x="218745" y="817879"/>
                            <a:ext cx="42144" cy="189937"/>
                          </a:xfrm>
                          <a:prstGeom prst="rect">
                            <a:avLst/>
                          </a:prstGeom>
                          <a:ln>
                            <a:noFill/>
                          </a:ln>
                        </wps:spPr>
                        <wps:txbx>
                          <w:txbxContent>
                            <w:p w14:paraId="2E391F1C" w14:textId="77777777" w:rsidR="00D26516" w:rsidRDefault="001944A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9" name="Picture 99"/>
                          <pic:cNvPicPr/>
                        </pic:nvPicPr>
                        <pic:blipFill>
                          <a:blip r:embed="rId7"/>
                          <a:stretch>
                            <a:fillRect/>
                          </a:stretch>
                        </pic:blipFill>
                        <pic:spPr>
                          <a:xfrm>
                            <a:off x="0" y="0"/>
                            <a:ext cx="1059815" cy="1059815"/>
                          </a:xfrm>
                          <a:prstGeom prst="rect">
                            <a:avLst/>
                          </a:prstGeom>
                        </pic:spPr>
                      </pic:pic>
                    </wpg:wgp>
                  </a:graphicData>
                </a:graphic>
              </wp:inline>
            </w:drawing>
          </mc:Choice>
          <mc:Fallback>
            <w:pict>
              <v:group w14:anchorId="18B6BC5A" id="Group 3754" o:spid="_x0000_s1026" style="width:83.45pt;height:83.45pt;mso-position-horizontal-relative:char;mso-position-vertical-relative:line" coordsize="10598,105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">
                <v:rect id="Rectangle 13" o:spid="_x0000_s1027" style="position:absolute;left:2187;top:817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E391F1C" w14:textId="77777777" w:rsidR="00D26516" w:rsidRDefault="001944A7">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028" type="#_x0000_t75" style="position:absolute;width:10598;height:10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">
                  <v:imagedata r:id="rId8" o:title=""/>
                </v:shape>
                <w10:anchorlock/>
              </v:group>
            </w:pict>
          </mc:Fallback>
        </mc:AlternateContent>
      </w:r>
      <w:r w:rsidRPr="001944A7">
        <w:rPr>
          <w:b/>
        </w:rPr>
        <w:tab/>
      </w:r>
      <w:r>
        <w:rPr>
          <w:b/>
          <w:u w:val="single" w:color="000000"/>
        </w:rPr>
        <w:t>SEND Information Report</w:t>
      </w:r>
      <w:r>
        <w:rPr>
          <w:b/>
        </w:rPr>
        <w:t xml:space="preserve"> </w:t>
      </w:r>
      <w:r>
        <w:rPr>
          <w:b/>
        </w:rPr>
        <w:tab/>
      </w:r>
      <w:r>
        <w:rPr>
          <w:noProof/>
        </w:rPr>
        <w:drawing>
          <wp:inline distT="0" distB="0" distL="0" distR="0" wp14:anchorId="6E9FCBC1" wp14:editId="03588C00">
            <wp:extent cx="1111606" cy="107315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9"/>
                    <a:stretch>
                      <a:fillRect/>
                    </a:stretch>
                  </pic:blipFill>
                  <pic:spPr>
                    <a:xfrm>
                      <a:off x="0" y="0"/>
                      <a:ext cx="1111606" cy="1073150"/>
                    </a:xfrm>
                    <a:prstGeom prst="rect">
                      <a:avLst/>
                    </a:prstGeom>
                  </pic:spPr>
                </pic:pic>
              </a:graphicData>
            </a:graphic>
          </wp:inline>
        </w:drawing>
      </w:r>
    </w:p>
    <w:p w14:paraId="7602CEE8" w14:textId="6034BCE3" w:rsidR="00D26516" w:rsidRDefault="001944A7">
      <w:pPr>
        <w:spacing w:after="159" w:line="259" w:lineRule="auto"/>
        <w:ind w:left="17"/>
        <w:jc w:val="center"/>
      </w:pPr>
      <w:r>
        <w:rPr>
          <w:b/>
          <w:i/>
        </w:rPr>
        <w:t>Greenhead and Henshaw C. of E. Primary Schools- West Tyne Church School</w:t>
      </w:r>
      <w:r w:rsidR="007D1CEB">
        <w:rPr>
          <w:b/>
          <w:i/>
        </w:rPr>
        <w:t>s</w:t>
      </w:r>
      <w:r>
        <w:rPr>
          <w:b/>
          <w:i/>
        </w:rPr>
        <w:t xml:space="preserve"> Federation</w:t>
      </w:r>
      <w:r>
        <w:t xml:space="preserve"> </w:t>
      </w:r>
    </w:p>
    <w:p w14:paraId="64C886DA" w14:textId="2CBB7C8D" w:rsidR="00D26516" w:rsidRDefault="00E92D6C">
      <w:pPr>
        <w:spacing w:after="159" w:line="259" w:lineRule="auto"/>
        <w:ind w:left="17" w:right="2"/>
        <w:jc w:val="center"/>
      </w:pPr>
      <w:r>
        <w:rPr>
          <w:b/>
          <w:i/>
        </w:rPr>
        <w:t>SEND Information Report 202</w:t>
      </w:r>
      <w:r w:rsidR="001C7C87">
        <w:rPr>
          <w:b/>
          <w:i/>
        </w:rPr>
        <w:t>4</w:t>
      </w:r>
      <w:r>
        <w:rPr>
          <w:b/>
          <w:i/>
        </w:rPr>
        <w:t xml:space="preserve"> - 202</w:t>
      </w:r>
      <w:r w:rsidR="001C7C87">
        <w:rPr>
          <w:b/>
          <w:i/>
        </w:rPr>
        <w:t>5</w:t>
      </w:r>
    </w:p>
    <w:p w14:paraId="7BEA3AAC" w14:textId="77777777" w:rsidR="00D26516" w:rsidRDefault="001944A7">
      <w:pPr>
        <w:spacing w:after="159" w:line="259" w:lineRule="auto"/>
        <w:ind w:left="-5"/>
      </w:pPr>
      <w:r>
        <w:rPr>
          <w:b/>
        </w:rPr>
        <w:t>Who is our SENDCo?</w:t>
      </w:r>
      <w:r>
        <w:t xml:space="preserve">  </w:t>
      </w:r>
    </w:p>
    <w:p w14:paraId="392974CA" w14:textId="20542BA8" w:rsidR="00D26516" w:rsidRDefault="001944A7" w:rsidP="007D1CEB">
      <w:pPr>
        <w:ind w:left="-5"/>
      </w:pPr>
      <w:r>
        <w:t xml:space="preserve">Our Special Educational Needs and Disability Co-ordinator is Mrs. Debbie Clarke. </w:t>
      </w:r>
    </w:p>
    <w:p w14:paraId="06723776" w14:textId="77777777" w:rsidR="00D26516" w:rsidRDefault="001944A7">
      <w:pPr>
        <w:spacing w:after="159" w:line="259" w:lineRule="auto"/>
        <w:ind w:left="-5"/>
      </w:pPr>
      <w:r>
        <w:rPr>
          <w:b/>
        </w:rPr>
        <w:t xml:space="preserve">What kinds of Special Educational Needs can be met at our school? </w:t>
      </w:r>
      <w:r>
        <w:t xml:space="preserve"> </w:t>
      </w:r>
    </w:p>
    <w:p w14:paraId="66C667AE" w14:textId="77777777" w:rsidR="00D26516" w:rsidRDefault="001944A7">
      <w:pPr>
        <w:ind w:left="-5"/>
      </w:pPr>
      <w:r>
        <w:t xml:space="preserve">If any pupil in our school has a barrier to learning, we will make sure that there are the best opportunities for them to take part in every aspect of school life. </w:t>
      </w:r>
    </w:p>
    <w:p w14:paraId="648478CB" w14:textId="77777777" w:rsidR="00D26516" w:rsidRDefault="001944A7">
      <w:pPr>
        <w:ind w:left="-5"/>
      </w:pPr>
      <w:r>
        <w:t xml:space="preserve">Barriers to learning include:  </w:t>
      </w:r>
    </w:p>
    <w:p w14:paraId="491AE3E1" w14:textId="77777777" w:rsidR="00D26516" w:rsidRDefault="001944A7">
      <w:pPr>
        <w:numPr>
          <w:ilvl w:val="0"/>
          <w:numId w:val="1"/>
        </w:numPr>
        <w:ind w:hanging="360"/>
      </w:pPr>
      <w:r>
        <w:t xml:space="preserve">Communication and Interaction (Speech and language difficulties or Autism Spectrum) </w:t>
      </w:r>
    </w:p>
    <w:p w14:paraId="27A50A4D" w14:textId="77777777" w:rsidR="00D26516" w:rsidRDefault="001944A7">
      <w:pPr>
        <w:numPr>
          <w:ilvl w:val="0"/>
          <w:numId w:val="1"/>
        </w:numPr>
        <w:spacing w:after="175" w:line="259" w:lineRule="auto"/>
        <w:ind w:hanging="360"/>
      </w:pPr>
      <w:r>
        <w:t xml:space="preserve">General learning difficulties both moderate and severe, and including, for example, dyslexia  </w:t>
      </w:r>
    </w:p>
    <w:p w14:paraId="01890478" w14:textId="77777777" w:rsidR="00D26516" w:rsidRDefault="001944A7">
      <w:pPr>
        <w:numPr>
          <w:ilvl w:val="0"/>
          <w:numId w:val="1"/>
        </w:numPr>
        <w:ind w:hanging="360"/>
      </w:pPr>
      <w:r>
        <w:t xml:space="preserve">Social, emotional and mental health difficulties such as ADHD or attachment disorder </w:t>
      </w:r>
    </w:p>
    <w:p w14:paraId="007D1091" w14:textId="77777777" w:rsidR="00D26516" w:rsidRDefault="001944A7">
      <w:pPr>
        <w:numPr>
          <w:ilvl w:val="0"/>
          <w:numId w:val="1"/>
        </w:numPr>
        <w:ind w:hanging="360"/>
      </w:pPr>
      <w:r>
        <w:t xml:space="preserve">Problems with sight or hearing, or other physical disabilities </w:t>
      </w:r>
    </w:p>
    <w:p w14:paraId="39774083" w14:textId="60772A6E" w:rsidR="00D26516" w:rsidRDefault="001944A7" w:rsidP="007D1CEB">
      <w:pPr>
        <w:ind w:left="-5"/>
      </w:pPr>
      <w:r>
        <w:t xml:space="preserve">Alternatively, your child may have a different less common disability that causes a barrier to learning. </w:t>
      </w:r>
    </w:p>
    <w:p w14:paraId="2EF2BE0D" w14:textId="77777777" w:rsidR="00D26516" w:rsidRDefault="001944A7">
      <w:pPr>
        <w:spacing w:after="159" w:line="259" w:lineRule="auto"/>
        <w:ind w:left="-5"/>
      </w:pPr>
      <w:r>
        <w:rPr>
          <w:b/>
        </w:rPr>
        <w:t>How does the school identify and assess children with special educational needs?</w:t>
      </w:r>
      <w:r>
        <w:t xml:space="preserve"> </w:t>
      </w:r>
    </w:p>
    <w:p w14:paraId="3171D81C" w14:textId="2BD43C63" w:rsidR="00D26516" w:rsidRDefault="005737AB" w:rsidP="00A051EC">
      <w:pPr>
        <w:ind w:left="-5"/>
      </w:pPr>
      <w:r>
        <w:t>We understand that the earlier we identify a child’s needs,</w:t>
      </w:r>
      <w:r w:rsidR="007D1CEB">
        <w:t xml:space="preserve"> and put systems and supports in place,</w:t>
      </w:r>
      <w:r>
        <w:t xml:space="preserve"> the better.  We start by asking parents/carers about their child and his/her needs.  We also accept and seek the support of other professionals.  We also </w:t>
      </w:r>
      <w:proofErr w:type="gramStart"/>
      <w:r>
        <w:t>take into account</w:t>
      </w:r>
      <w:proofErr w:type="gramEnd"/>
      <w:r>
        <w:t xml:space="preserve"> any information which is received from a child’s previous setting</w:t>
      </w:r>
      <w:r w:rsidR="007D1CEB">
        <w:t>, including nursery providers</w:t>
      </w:r>
      <w:r>
        <w:t>.  We make observations on how your child is doing in school – both academically and socially.  These measures all help us to see any needs that your child might have and would lead to informal conversations first with all involved before a more formal process is started where needed.  We</w:t>
      </w:r>
      <w:r w:rsidR="001944A7">
        <w:t xml:space="preserve"> </w:t>
      </w:r>
      <w:r w:rsidR="00A051EC">
        <w:t xml:space="preserve">monitor closely and </w:t>
      </w:r>
      <w:r w:rsidR="001944A7">
        <w:t>review progress</w:t>
      </w:r>
      <w:r>
        <w:t xml:space="preserve"> eve</w:t>
      </w:r>
      <w:r w:rsidR="00A051EC">
        <w:t>ry term</w:t>
      </w:r>
      <w:r>
        <w:t>.</w:t>
      </w:r>
      <w:r w:rsidR="007D1CEB">
        <w:t xml:space="preserve"> The SENDCo and head teacher monitor children’s progress carefully and help identify any gaps in learning.</w:t>
      </w:r>
      <w:r w:rsidR="00A051EC">
        <w:t xml:space="preserve"> The key is to early identification, so that we can put appropriate measures and supports in place.</w:t>
      </w:r>
      <w:r w:rsidR="001944A7">
        <w:t xml:space="preserve"> </w:t>
      </w:r>
    </w:p>
    <w:p w14:paraId="7A71CBD8" w14:textId="3854EAC0" w:rsidR="00D26516" w:rsidRDefault="001944A7" w:rsidP="00A051EC">
      <w:pPr>
        <w:ind w:left="-5"/>
      </w:pPr>
      <w:r>
        <w:t xml:space="preserve">More details can be found in the school SEN policy </w:t>
      </w:r>
    </w:p>
    <w:p w14:paraId="4E7A4783" w14:textId="78F9B8C5" w:rsidR="00D26516" w:rsidRDefault="001944A7" w:rsidP="00A051EC">
      <w:pPr>
        <w:spacing w:after="159" w:line="259" w:lineRule="auto"/>
        <w:ind w:left="-5"/>
      </w:pPr>
      <w:r>
        <w:rPr>
          <w:b/>
        </w:rPr>
        <w:t>How do we assess and provide for children with SEN in our school?</w:t>
      </w:r>
      <w:r>
        <w:t xml:space="preserve"> </w:t>
      </w:r>
    </w:p>
    <w:p w14:paraId="5D4581C9" w14:textId="6E3A5E78" w:rsidR="001A3C0F" w:rsidRDefault="001A3C0F" w:rsidP="007D1CEB">
      <w:pPr>
        <w:spacing w:after="159" w:line="259" w:lineRule="auto"/>
        <w:ind w:left="0" w:firstLine="0"/>
      </w:pPr>
      <w:r>
        <w:t>Quality provision will include:</w:t>
      </w:r>
    </w:p>
    <w:p w14:paraId="4E90DC14" w14:textId="29B18A6F" w:rsidR="001A3C0F" w:rsidRDefault="001A3C0F" w:rsidP="001A3C0F">
      <w:pPr>
        <w:spacing w:after="159" w:line="259" w:lineRule="auto"/>
        <w:ind w:left="-5"/>
      </w:pPr>
      <w:r>
        <w:t xml:space="preserve">Quality-first teaching with appropriate, targeted differentiation in place according to pupil need. </w:t>
      </w:r>
    </w:p>
    <w:p w14:paraId="2657BFDD" w14:textId="77777777" w:rsidR="001A3C0F" w:rsidRDefault="001A3C0F" w:rsidP="001A3C0F">
      <w:pPr>
        <w:spacing w:after="159" w:line="259" w:lineRule="auto"/>
        <w:ind w:left="-5"/>
      </w:pPr>
      <w:r>
        <w:t>Additional adult support where appropriate to complement the work of the teacher.</w:t>
      </w:r>
    </w:p>
    <w:p w14:paraId="0F683789" w14:textId="77777777" w:rsidR="001A3C0F" w:rsidRDefault="001A3C0F" w:rsidP="001A3C0F">
      <w:pPr>
        <w:spacing w:after="159" w:line="259" w:lineRule="auto"/>
        <w:ind w:left="-5"/>
      </w:pPr>
      <w:r>
        <w:t>Reduced class sizes where appropriate and the use of small group work.</w:t>
      </w:r>
    </w:p>
    <w:p w14:paraId="2C2749BA" w14:textId="77777777" w:rsidR="001A3C0F" w:rsidRDefault="001A3C0F" w:rsidP="001A3C0F">
      <w:pPr>
        <w:spacing w:after="159" w:line="259" w:lineRule="auto"/>
        <w:ind w:left="-5"/>
      </w:pPr>
      <w:r>
        <w:lastRenderedPageBreak/>
        <w:t>Personalised provision where appropriate through targeted, time-limited programmes.</w:t>
      </w:r>
    </w:p>
    <w:p w14:paraId="1F324DD0" w14:textId="7A443EEE" w:rsidR="001A3C0F" w:rsidRDefault="001A3C0F" w:rsidP="001A3C0F">
      <w:pPr>
        <w:spacing w:after="159" w:line="259" w:lineRule="auto"/>
        <w:ind w:left="-5"/>
      </w:pPr>
      <w:r>
        <w:t>Personalised provision through adapted resources and interventions.</w:t>
      </w:r>
    </w:p>
    <w:p w14:paraId="256ABDB4" w14:textId="1E3FE159" w:rsidR="00D26516" w:rsidRDefault="001944A7" w:rsidP="001A3C0F">
      <w:pPr>
        <w:spacing w:after="159" w:line="259" w:lineRule="auto"/>
        <w:ind w:left="-5"/>
      </w:pPr>
      <w:r>
        <w:rPr>
          <w:b/>
        </w:rPr>
        <w:t>Within the whole class:</w:t>
      </w:r>
      <w:r>
        <w:t xml:space="preserve"> </w:t>
      </w:r>
    </w:p>
    <w:p w14:paraId="0AFC70FE" w14:textId="77777777" w:rsidR="00D26516" w:rsidRDefault="001944A7">
      <w:pPr>
        <w:ind w:left="-5"/>
      </w:pPr>
      <w:r>
        <w:rPr>
          <w:b/>
        </w:rPr>
        <w:t>The class teacher</w:t>
      </w:r>
      <w:r>
        <w:t xml:space="preserve"> is the first, most important person in making sure each pupil has the right levels of work and support. Careful checking of progress leads to different approaches, supported work, and use of practical equipment where needed.  </w:t>
      </w:r>
    </w:p>
    <w:p w14:paraId="178C9A9A" w14:textId="2A4AE630" w:rsidR="00D26516" w:rsidRDefault="001944A7" w:rsidP="001A3C0F">
      <w:pPr>
        <w:ind w:left="-5"/>
      </w:pPr>
      <w:r>
        <w:t>All chil</w:t>
      </w:r>
      <w:r w:rsidR="007D1CEB">
        <w:t>dren in school get</w:t>
      </w:r>
      <w:r>
        <w:t xml:space="preserve"> this as a part of excellent classroom practice. </w:t>
      </w:r>
    </w:p>
    <w:p w14:paraId="0813C257" w14:textId="77777777" w:rsidR="00D26516" w:rsidRDefault="001944A7">
      <w:pPr>
        <w:spacing w:after="159" w:line="259" w:lineRule="auto"/>
        <w:ind w:left="-5"/>
      </w:pPr>
      <w:r>
        <w:rPr>
          <w:b/>
        </w:rPr>
        <w:t>Within a smaller group:</w:t>
      </w:r>
      <w:r>
        <w:t xml:space="preserve"> </w:t>
      </w:r>
    </w:p>
    <w:p w14:paraId="738517A8" w14:textId="425FFC79" w:rsidR="00D26516" w:rsidRDefault="001944A7" w:rsidP="001A3C0F">
      <w:pPr>
        <w:ind w:left="-5"/>
      </w:pPr>
      <w:r>
        <w:t xml:space="preserve">We want all our children to learn how to be independent learners. But sometimes the teacher will find a specific or general gap in learning that needs some extra teaching in a small group in or outside the classroom. This will be with a Teaching Assistant or the teacher. Sometimes the pupil’s disability means that we need to provide a Teaching Assistant more often to help them to access what is happening in school. This may occasionally be on a 1:1 basis.  </w:t>
      </w:r>
    </w:p>
    <w:p w14:paraId="53E982D6" w14:textId="77777777" w:rsidR="00D26516" w:rsidRDefault="001944A7">
      <w:pPr>
        <w:spacing w:after="159" w:line="259" w:lineRule="auto"/>
        <w:ind w:left="-5"/>
      </w:pPr>
      <w:r>
        <w:rPr>
          <w:b/>
        </w:rPr>
        <w:t>Support from outside school</w:t>
      </w:r>
      <w:r>
        <w:t xml:space="preserve"> </w:t>
      </w:r>
    </w:p>
    <w:p w14:paraId="404D40DB" w14:textId="55D8AD91" w:rsidR="00D26516" w:rsidRDefault="001944A7">
      <w:pPr>
        <w:ind w:left="-5"/>
      </w:pPr>
      <w:r>
        <w:t>Sometimes we might need to work with professionals from outside the school. These may be from the Local Authority or from Health</w:t>
      </w:r>
      <w:r w:rsidR="001A3C0F">
        <w:t xml:space="preserve"> Services</w:t>
      </w:r>
      <w:r>
        <w:t xml:space="preserve">. We would always talk to you first before talking to any of these professionals.  </w:t>
      </w:r>
    </w:p>
    <w:p w14:paraId="066FA011" w14:textId="02268B92" w:rsidR="00D26516" w:rsidRDefault="001944A7" w:rsidP="001A3C0F">
      <w:pPr>
        <w:ind w:left="-5"/>
      </w:pPr>
      <w:r>
        <w:t xml:space="preserve">More information about the kind of professional support we might have </w:t>
      </w:r>
      <w:proofErr w:type="gramStart"/>
      <w:r>
        <w:t>is</w:t>
      </w:r>
      <w:proofErr w:type="gramEnd"/>
      <w:r>
        <w:t xml:space="preserve"> in the </w:t>
      </w:r>
      <w:proofErr w:type="gramStart"/>
      <w:r>
        <w:t>School</w:t>
      </w:r>
      <w:proofErr w:type="gramEnd"/>
      <w:r>
        <w:t xml:space="preserve"> SEN policy. </w:t>
      </w:r>
    </w:p>
    <w:p w14:paraId="035C6965" w14:textId="77777777" w:rsidR="00D26516" w:rsidRDefault="001944A7">
      <w:pPr>
        <w:spacing w:after="159" w:line="259" w:lineRule="auto"/>
        <w:ind w:left="-5"/>
      </w:pPr>
      <w:r>
        <w:rPr>
          <w:b/>
        </w:rPr>
        <w:t xml:space="preserve">What if your child has a more complex, </w:t>
      </w:r>
      <w:proofErr w:type="gramStart"/>
      <w:r>
        <w:rPr>
          <w:b/>
        </w:rPr>
        <w:t>long term</w:t>
      </w:r>
      <w:proofErr w:type="gramEnd"/>
      <w:r>
        <w:rPr>
          <w:b/>
        </w:rPr>
        <w:t xml:space="preserve"> need or disability?</w:t>
      </w:r>
      <w:r>
        <w:t xml:space="preserve"> </w:t>
      </w:r>
    </w:p>
    <w:p w14:paraId="0B440A88" w14:textId="1BC52247" w:rsidR="00D26516" w:rsidRDefault="001944A7">
      <w:pPr>
        <w:ind w:left="-5"/>
      </w:pPr>
      <w:r>
        <w:t xml:space="preserve">For a very small number of children assessment and provision may be provided through an Education, Health and Care Plan (EHCP). The following steps will lead to this: </w:t>
      </w:r>
    </w:p>
    <w:p w14:paraId="74C0C726" w14:textId="730E1120" w:rsidR="001A3C0F" w:rsidRDefault="001A3C0F" w:rsidP="001A3C0F">
      <w:pPr>
        <w:pStyle w:val="ListParagraph"/>
        <w:numPr>
          <w:ilvl w:val="0"/>
          <w:numId w:val="5"/>
        </w:numPr>
      </w:pPr>
      <w:r>
        <w:t xml:space="preserve">Children will be placed on an initial concern in the first instance identifying what the need is and steps to help address this need.  This would be reviewed </w:t>
      </w:r>
      <w:proofErr w:type="gramStart"/>
      <w:r>
        <w:t>termly;</w:t>
      </w:r>
      <w:proofErr w:type="gramEnd"/>
      <w:r>
        <w:t xml:space="preserve">  </w:t>
      </w:r>
    </w:p>
    <w:p w14:paraId="3B8AD8FF" w14:textId="1C66A574" w:rsidR="001A3C0F" w:rsidRDefault="001A3C0F" w:rsidP="001A3C0F">
      <w:pPr>
        <w:pStyle w:val="ListParagraph"/>
        <w:numPr>
          <w:ilvl w:val="0"/>
          <w:numId w:val="5"/>
        </w:numPr>
      </w:pPr>
      <w:r>
        <w:t xml:space="preserve">If the child’s progress is not in line with what would be expected, then they would be moved to profile/passport stage and again, the input and impact will be monitored termly. </w:t>
      </w:r>
    </w:p>
    <w:p w14:paraId="4D1C5EA8" w14:textId="66F5E2C8" w:rsidR="001A3C0F" w:rsidRDefault="001A3C0F" w:rsidP="001A3C0F">
      <w:pPr>
        <w:pStyle w:val="ListParagraph"/>
        <w:numPr>
          <w:ilvl w:val="0"/>
          <w:numId w:val="5"/>
        </w:numPr>
      </w:pPr>
      <w:r>
        <w:t xml:space="preserve">Again, if progress is not in line with expectations, the child would be placed onto a classroom support plan and targeted interventions would be put in place. This would be reviewed termly with parents.  </w:t>
      </w:r>
    </w:p>
    <w:p w14:paraId="295C4056" w14:textId="78D77704" w:rsidR="001A3C0F" w:rsidRDefault="001A3C0F" w:rsidP="001A3C0F">
      <w:pPr>
        <w:pStyle w:val="ListParagraph"/>
        <w:numPr>
          <w:ilvl w:val="0"/>
          <w:numId w:val="5"/>
        </w:numPr>
      </w:pPr>
      <w:r>
        <w:t>Depending on continued need, the school or the parent asks that the local authority consider whether there is a need to formally assess</w:t>
      </w:r>
      <w:r w:rsidR="007055E5">
        <w:t xml:space="preserve"> the</w:t>
      </w:r>
      <w:r>
        <w:t xml:space="preserve"> child’s needs – this process is called a COSA – consideration of statutory assessment. </w:t>
      </w:r>
    </w:p>
    <w:p w14:paraId="691B4C38" w14:textId="2933ABBD" w:rsidR="00D26516" w:rsidRDefault="001944A7" w:rsidP="007055E5">
      <w:pPr>
        <w:pStyle w:val="ListParagraph"/>
        <w:numPr>
          <w:ilvl w:val="0"/>
          <w:numId w:val="5"/>
        </w:numPr>
      </w:pPr>
      <w:r>
        <w:t>I</w:t>
      </w:r>
      <w:r w:rsidR="007055E5">
        <w:t>nformation is gathered by the local authority,</w:t>
      </w:r>
      <w:r>
        <w:t xml:space="preserve"> from parents, school </w:t>
      </w:r>
      <w:r w:rsidR="007055E5">
        <w:t>and any other agencies involved.</w:t>
      </w:r>
    </w:p>
    <w:p w14:paraId="74E8D9EC" w14:textId="77777777" w:rsidR="007055E5" w:rsidRDefault="001944A7" w:rsidP="007055E5">
      <w:pPr>
        <w:pStyle w:val="ListParagraph"/>
        <w:numPr>
          <w:ilvl w:val="0"/>
          <w:numId w:val="5"/>
        </w:numPr>
      </w:pPr>
      <w:r>
        <w:t>A decision is made about whether an EHCP is needed or not</w:t>
      </w:r>
      <w:r w:rsidR="007055E5">
        <w:t>.</w:t>
      </w:r>
      <w:r>
        <w:t xml:space="preserve"> </w:t>
      </w:r>
    </w:p>
    <w:p w14:paraId="7E8F2072" w14:textId="121483C8" w:rsidR="00D26516" w:rsidRDefault="001944A7" w:rsidP="007055E5">
      <w:pPr>
        <w:pStyle w:val="ListParagraph"/>
        <w:numPr>
          <w:ilvl w:val="0"/>
          <w:numId w:val="5"/>
        </w:numPr>
      </w:pPr>
      <w:r>
        <w:t>Either an EHCP is written with support and long/short term targets agreed or the support already provided by our school is suff</w:t>
      </w:r>
      <w:r w:rsidR="007D1CEB">
        <w:t>icient to meet the needs of the</w:t>
      </w:r>
      <w:r>
        <w:t xml:space="preserve"> child</w:t>
      </w:r>
      <w:r w:rsidR="007055E5">
        <w:t>.</w:t>
      </w:r>
      <w:r>
        <w:t xml:space="preserve"> </w:t>
      </w:r>
    </w:p>
    <w:p w14:paraId="53DCA3A2" w14:textId="77777777" w:rsidR="00D26516" w:rsidRDefault="001944A7">
      <w:pPr>
        <w:spacing w:after="159" w:line="259" w:lineRule="auto"/>
        <w:ind w:left="-5"/>
      </w:pPr>
      <w:r>
        <w:rPr>
          <w:b/>
        </w:rPr>
        <w:t>How do we know if we are doing the best we can for your child?</w:t>
      </w:r>
      <w:r>
        <w:t xml:space="preserve"> </w:t>
      </w:r>
    </w:p>
    <w:p w14:paraId="527E5F2F" w14:textId="2C1E57C6" w:rsidR="00D26516" w:rsidRDefault="001944A7">
      <w:pPr>
        <w:numPr>
          <w:ilvl w:val="0"/>
          <w:numId w:val="2"/>
        </w:numPr>
        <w:ind w:hanging="360"/>
      </w:pPr>
      <w:r>
        <w:t xml:space="preserve">We review and track </w:t>
      </w:r>
      <w:r w:rsidR="007055E5">
        <w:t>your child’s progress regularly</w:t>
      </w:r>
    </w:p>
    <w:p w14:paraId="5516660A" w14:textId="77777777" w:rsidR="00D26516" w:rsidRDefault="001944A7">
      <w:pPr>
        <w:numPr>
          <w:ilvl w:val="0"/>
          <w:numId w:val="2"/>
        </w:numPr>
        <w:ind w:hanging="360"/>
      </w:pPr>
      <w:r>
        <w:t xml:space="preserve">We talk to you and your child and listen to your views </w:t>
      </w:r>
    </w:p>
    <w:p w14:paraId="03D98E56" w14:textId="060AD18B" w:rsidR="00D26516" w:rsidRDefault="001944A7" w:rsidP="007055E5">
      <w:pPr>
        <w:numPr>
          <w:ilvl w:val="0"/>
          <w:numId w:val="2"/>
        </w:numPr>
        <w:ind w:hanging="360"/>
      </w:pPr>
      <w:r>
        <w:lastRenderedPageBreak/>
        <w:t xml:space="preserve">We take advice from any professionals involved </w:t>
      </w:r>
    </w:p>
    <w:p w14:paraId="4C363E1A" w14:textId="77777777" w:rsidR="00D26516" w:rsidRDefault="001944A7">
      <w:pPr>
        <w:spacing w:after="159" w:line="259" w:lineRule="auto"/>
        <w:ind w:left="-5"/>
      </w:pPr>
      <w:r>
        <w:rPr>
          <w:b/>
        </w:rPr>
        <w:t xml:space="preserve">How will we support a child with special educational needs with emotional and social development? </w:t>
      </w:r>
      <w:r>
        <w:t xml:space="preserve"> </w:t>
      </w:r>
    </w:p>
    <w:p w14:paraId="107977FB" w14:textId="68AEBF81" w:rsidR="00D26516" w:rsidRDefault="001944A7" w:rsidP="007055E5">
      <w:pPr>
        <w:ind w:left="-5"/>
      </w:pPr>
      <w:r>
        <w:t xml:space="preserve">We want each child to make progress socially, emotionally and with their learning. We will always talk to parents and children if extra activities are needed in the short or long term. This may lead to giving some extra 1:1 or group work provided through one of the following possibilities: </w:t>
      </w:r>
    </w:p>
    <w:p w14:paraId="1EFC8A3D" w14:textId="77777777" w:rsidR="00D26516" w:rsidRDefault="001944A7">
      <w:pPr>
        <w:numPr>
          <w:ilvl w:val="0"/>
          <w:numId w:val="2"/>
        </w:numPr>
        <w:ind w:hanging="360"/>
      </w:pPr>
      <w:r>
        <w:t xml:space="preserve">School Nurse </w:t>
      </w:r>
    </w:p>
    <w:p w14:paraId="59500686" w14:textId="77777777" w:rsidR="00D26516" w:rsidRDefault="001944A7">
      <w:pPr>
        <w:numPr>
          <w:ilvl w:val="0"/>
          <w:numId w:val="2"/>
        </w:numPr>
        <w:ind w:hanging="360"/>
      </w:pPr>
      <w:r>
        <w:t xml:space="preserve">CYPS </w:t>
      </w:r>
    </w:p>
    <w:p w14:paraId="6E171DA4" w14:textId="2717DDE8" w:rsidR="00D26516" w:rsidRDefault="007D1CEB">
      <w:pPr>
        <w:numPr>
          <w:ilvl w:val="0"/>
          <w:numId w:val="2"/>
        </w:numPr>
        <w:ind w:hanging="360"/>
      </w:pPr>
      <w:r>
        <w:t>Academic</w:t>
      </w:r>
      <w:r w:rsidR="001944A7">
        <w:t xml:space="preserve"> Mentor </w:t>
      </w:r>
    </w:p>
    <w:p w14:paraId="07D90A0D" w14:textId="4A325961" w:rsidR="00D26516" w:rsidRDefault="007D1CEB">
      <w:pPr>
        <w:numPr>
          <w:ilvl w:val="0"/>
          <w:numId w:val="2"/>
        </w:numPr>
        <w:ind w:hanging="360"/>
      </w:pPr>
      <w:r>
        <w:t>Socially speaking groups – Let’s talk</w:t>
      </w:r>
    </w:p>
    <w:p w14:paraId="089BB934" w14:textId="4D7214C1" w:rsidR="007D1CEB" w:rsidRDefault="007D1CEB">
      <w:pPr>
        <w:numPr>
          <w:ilvl w:val="0"/>
          <w:numId w:val="2"/>
        </w:numPr>
        <w:ind w:hanging="360"/>
      </w:pPr>
      <w:r>
        <w:t>Specialist advisory teachers from the local authority</w:t>
      </w:r>
    </w:p>
    <w:p w14:paraId="2C6356BC" w14:textId="12F59B99" w:rsidR="00D26516" w:rsidRDefault="001944A7">
      <w:pPr>
        <w:numPr>
          <w:ilvl w:val="0"/>
          <w:numId w:val="2"/>
        </w:numPr>
        <w:ind w:hanging="360"/>
      </w:pPr>
      <w:r>
        <w:t xml:space="preserve">Nurture groups </w:t>
      </w:r>
    </w:p>
    <w:p w14:paraId="735EE6FD" w14:textId="418D4ECF" w:rsidR="007055E5" w:rsidRDefault="007055E5">
      <w:pPr>
        <w:numPr>
          <w:ilvl w:val="0"/>
          <w:numId w:val="2"/>
        </w:numPr>
        <w:ind w:hanging="360"/>
      </w:pPr>
      <w:r>
        <w:t>Emotional Literacy support (ELSA)</w:t>
      </w:r>
    </w:p>
    <w:p w14:paraId="6A7F22B4" w14:textId="13C4C37C" w:rsidR="00D26516" w:rsidRDefault="001944A7" w:rsidP="007055E5">
      <w:pPr>
        <w:numPr>
          <w:ilvl w:val="0"/>
          <w:numId w:val="2"/>
        </w:numPr>
        <w:ind w:hanging="360"/>
      </w:pPr>
      <w:r>
        <w:t xml:space="preserve">RSE Curriculum (Social and emotional aspects of learning) </w:t>
      </w:r>
    </w:p>
    <w:p w14:paraId="2A634402" w14:textId="77777777" w:rsidR="00D26516" w:rsidRDefault="001944A7">
      <w:pPr>
        <w:spacing w:after="159" w:line="259" w:lineRule="auto"/>
        <w:ind w:left="-5"/>
      </w:pPr>
      <w:r>
        <w:rPr>
          <w:b/>
        </w:rPr>
        <w:t>Who are the best people to talk to in this school about my child’s difficulties with learning/SEN or disability?</w:t>
      </w:r>
      <w:r>
        <w:t xml:space="preserve"> </w:t>
      </w:r>
    </w:p>
    <w:p w14:paraId="2FBA5DF6" w14:textId="53C2225C" w:rsidR="00D26516" w:rsidRDefault="001944A7" w:rsidP="007055E5">
      <w:pPr>
        <w:ind w:left="-5"/>
      </w:pPr>
      <w:r>
        <w:t xml:space="preserve">As parents/carers know the child best, we want you to share any information and concerns you may have with us.  </w:t>
      </w:r>
    </w:p>
    <w:p w14:paraId="1BB37365" w14:textId="77777777" w:rsidR="00D26516" w:rsidRDefault="001944A7">
      <w:pPr>
        <w:spacing w:after="159" w:line="259" w:lineRule="auto"/>
        <w:ind w:left="-5"/>
      </w:pPr>
      <w:r>
        <w:rPr>
          <w:b/>
        </w:rPr>
        <w:t>Class Teacher</w:t>
      </w:r>
      <w:r>
        <w:t xml:space="preserve"> </w:t>
      </w:r>
    </w:p>
    <w:p w14:paraId="22ED9C30" w14:textId="6A52794F" w:rsidR="00D26516" w:rsidRDefault="001944A7" w:rsidP="007055E5">
      <w:pPr>
        <w:ind w:left="-5"/>
      </w:pPr>
      <w:r>
        <w:t xml:space="preserve">The first person to chat to is your child’s </w:t>
      </w:r>
      <w:r>
        <w:rPr>
          <w:b/>
        </w:rPr>
        <w:t>class teacher</w:t>
      </w:r>
      <w:r>
        <w:t xml:space="preserve"> as they are responsible for making the </w:t>
      </w:r>
      <w:proofErr w:type="gramStart"/>
      <w:r>
        <w:t>day to day</w:t>
      </w:r>
      <w:proofErr w:type="gramEnd"/>
      <w:r>
        <w:t xml:space="preserve"> provision and for making sure that the school’s SEN policy is followed in their classroom. </w:t>
      </w:r>
    </w:p>
    <w:p w14:paraId="108D91F7" w14:textId="7904C5C1" w:rsidR="00D26516" w:rsidRDefault="001944A7">
      <w:pPr>
        <w:spacing w:after="159" w:line="259" w:lineRule="auto"/>
        <w:ind w:left="-5"/>
      </w:pPr>
      <w:r>
        <w:rPr>
          <w:b/>
        </w:rPr>
        <w:t>SEN</w:t>
      </w:r>
      <w:r w:rsidR="007055E5">
        <w:rPr>
          <w:b/>
        </w:rPr>
        <w:t>D</w:t>
      </w:r>
      <w:r>
        <w:rPr>
          <w:b/>
        </w:rPr>
        <w:t>CO</w:t>
      </w:r>
      <w:r>
        <w:t xml:space="preserve"> </w:t>
      </w:r>
    </w:p>
    <w:p w14:paraId="222570DF" w14:textId="77777777" w:rsidR="00D26516" w:rsidRDefault="001944A7">
      <w:pPr>
        <w:ind w:left="-5"/>
      </w:pPr>
      <w:r>
        <w:t xml:space="preserve">Sometimes the class teacher will want to take your concerns to the school’s SEND Coordinator, </w:t>
      </w:r>
      <w:r>
        <w:rPr>
          <w:b/>
        </w:rPr>
        <w:t>Debbie Clarke</w:t>
      </w:r>
      <w:r>
        <w:t xml:space="preserve">. </w:t>
      </w:r>
    </w:p>
    <w:p w14:paraId="1167E113" w14:textId="21C0727E" w:rsidR="00D26516" w:rsidRDefault="001944A7">
      <w:pPr>
        <w:ind w:left="-5"/>
      </w:pPr>
      <w:r>
        <w:t>The SEN</w:t>
      </w:r>
      <w:r w:rsidR="007D1CEB">
        <w:t>D</w:t>
      </w:r>
      <w:r>
        <w:t>CO is responsible for making sure that your child’s SEN</w:t>
      </w:r>
      <w:r w:rsidR="007D1CEB">
        <w:t>D</w:t>
      </w:r>
      <w:r>
        <w:t xml:space="preserve"> needs are met, and that you are involved in supporting your child’s learning and reviewing how they are doing. Contact can be made through the school office</w:t>
      </w:r>
      <w:r w:rsidR="007055E5">
        <w:t xml:space="preserve"> on 01434 344324 (Henshaw) or 01670 47347 (Greenhead)</w:t>
      </w:r>
      <w:r>
        <w:t xml:space="preserve">. </w:t>
      </w:r>
      <w:r w:rsidR="007055E5">
        <w:t xml:space="preserve">An email can also be sent to </w:t>
      </w:r>
      <w:hyperlink r:id="rId10" w:history="1">
        <w:r w:rsidR="007055E5" w:rsidRPr="00D00D32">
          <w:rPr>
            <w:rStyle w:val="Hyperlink"/>
          </w:rPr>
          <w:t>sendco@westtynefederation.uk</w:t>
        </w:r>
      </w:hyperlink>
      <w:r w:rsidR="007055E5">
        <w:t xml:space="preserve"> </w:t>
      </w:r>
    </w:p>
    <w:p w14:paraId="018C46F0" w14:textId="4BED7E03" w:rsidR="007055E5" w:rsidRDefault="001944A7" w:rsidP="007D1CEB">
      <w:pPr>
        <w:ind w:left="-5"/>
      </w:pPr>
      <w:r>
        <w:t>For more information about the role of the SEN</w:t>
      </w:r>
      <w:r w:rsidR="007055E5">
        <w:t>D</w:t>
      </w:r>
      <w:r>
        <w:t xml:space="preserve">CO across the school see the school SEN policy. </w:t>
      </w:r>
    </w:p>
    <w:p w14:paraId="36590F2A" w14:textId="24C87AB9" w:rsidR="00DB4574" w:rsidRDefault="00DB4574" w:rsidP="007D1CEB">
      <w:pPr>
        <w:ind w:left="-5"/>
      </w:pPr>
      <w:r>
        <w:t>If you would like to contact the SEND governor, please contact the school office for email details.</w:t>
      </w:r>
    </w:p>
    <w:p w14:paraId="616A0F79" w14:textId="7D8A28B2" w:rsidR="007055E5" w:rsidRDefault="001944A7" w:rsidP="007055E5">
      <w:pPr>
        <w:spacing w:after="0" w:line="259" w:lineRule="auto"/>
        <w:ind w:left="-5"/>
      </w:pPr>
      <w:r>
        <w:rPr>
          <w:b/>
        </w:rPr>
        <w:t>Headteacher</w:t>
      </w:r>
      <w:r>
        <w:t xml:space="preserve"> </w:t>
      </w:r>
    </w:p>
    <w:p w14:paraId="384827C2" w14:textId="77777777" w:rsidR="007055E5" w:rsidRDefault="007055E5" w:rsidP="007055E5">
      <w:pPr>
        <w:spacing w:after="0" w:line="259" w:lineRule="auto"/>
        <w:ind w:left="-5"/>
      </w:pPr>
    </w:p>
    <w:p w14:paraId="4C18D142" w14:textId="283A5B3F" w:rsidR="00D26516" w:rsidRDefault="001944A7" w:rsidP="007055E5">
      <w:pPr>
        <w:spacing w:after="0" w:line="259" w:lineRule="auto"/>
        <w:ind w:left="-5"/>
      </w:pPr>
      <w:r>
        <w:t>If your child has a specific learning or physical disability, and you would like your child to come to our school, the best person to talk to initially is th</w:t>
      </w:r>
      <w:r w:rsidR="007D1CEB">
        <w:t>e Head teacher, Mr M</w:t>
      </w:r>
      <w:r w:rsidR="007055E5">
        <w:t xml:space="preserve"> Glenton (Executive Head Teacher). H</w:t>
      </w:r>
      <w:r>
        <w:t xml:space="preserve">e will work with you to make sure that our provision is appropriate and we can meet </w:t>
      </w:r>
      <w:r>
        <w:lastRenderedPageBreak/>
        <w:t xml:space="preserve">your child’s needs. </w:t>
      </w:r>
      <w:r w:rsidR="007055E5">
        <w:t xml:space="preserve">He can be contacted through the school office on 01434 344324 (Henshaw) or 01670 47347 (Greenhead). </w:t>
      </w:r>
    </w:p>
    <w:p w14:paraId="6F20BB86" w14:textId="77777777" w:rsidR="00D26516" w:rsidRDefault="001944A7">
      <w:pPr>
        <w:spacing w:after="158" w:line="259" w:lineRule="auto"/>
        <w:ind w:left="0" w:firstLine="0"/>
      </w:pPr>
      <w:r>
        <w:t xml:space="preserve">  </w:t>
      </w:r>
    </w:p>
    <w:p w14:paraId="55C6E8C2" w14:textId="77777777" w:rsidR="00D26516" w:rsidRDefault="001944A7">
      <w:pPr>
        <w:spacing w:after="159" w:line="259" w:lineRule="auto"/>
        <w:ind w:left="-5"/>
      </w:pPr>
      <w:r>
        <w:rPr>
          <w:b/>
        </w:rPr>
        <w:t>How are staff supported and trained where needed to meet the needs of your child?</w:t>
      </w:r>
      <w:r>
        <w:t xml:space="preserve"> </w:t>
      </w:r>
    </w:p>
    <w:p w14:paraId="4ADC35AA" w14:textId="62CE7EFA" w:rsidR="00D26516" w:rsidRDefault="001944A7">
      <w:pPr>
        <w:ind w:left="-5"/>
      </w:pPr>
      <w:r>
        <w:t xml:space="preserve">Within our federation of schools, once each term we meet to discuss our training needs. </w:t>
      </w:r>
      <w:r w:rsidR="007055E5">
        <w:t>The federation head teacher</w:t>
      </w:r>
      <w:r>
        <w:t xml:space="preserve"> organises training events across the schools either in-house or using external providers.   </w:t>
      </w:r>
    </w:p>
    <w:p w14:paraId="7D0396C4" w14:textId="26EA1CA8" w:rsidR="00D26516" w:rsidRDefault="001944A7">
      <w:pPr>
        <w:ind w:left="-5"/>
      </w:pPr>
      <w:r>
        <w:t>The SEN</w:t>
      </w:r>
      <w:r w:rsidR="007055E5">
        <w:t>D</w:t>
      </w:r>
      <w:r>
        <w:t xml:space="preserve">CO supports all staff and will organise individual training or support where necessary. Sometimes this may involve seeking the advice from external agencies or professionals. </w:t>
      </w:r>
    </w:p>
    <w:p w14:paraId="7B7A2CE7" w14:textId="2AD05DDF" w:rsidR="00D26516" w:rsidRDefault="001944A7" w:rsidP="007055E5">
      <w:pPr>
        <w:ind w:left="-5"/>
      </w:pPr>
      <w:r>
        <w:t xml:space="preserve">We always welcome parental help in identifying the most appropriate external support. </w:t>
      </w:r>
    </w:p>
    <w:p w14:paraId="1919A058" w14:textId="77777777" w:rsidR="00D26516" w:rsidRDefault="001944A7">
      <w:pPr>
        <w:spacing w:after="159" w:line="259" w:lineRule="auto"/>
        <w:ind w:left="-5"/>
      </w:pPr>
      <w:r>
        <w:rPr>
          <w:b/>
        </w:rPr>
        <w:t>How does school make sure my child with SEN can access the building and equipment?</w:t>
      </w:r>
      <w:r>
        <w:t xml:space="preserve"> </w:t>
      </w:r>
    </w:p>
    <w:p w14:paraId="0728FE5A" w14:textId="77777777" w:rsidR="00D26516" w:rsidRDefault="001944A7">
      <w:pPr>
        <w:ind w:left="-5"/>
      </w:pPr>
      <w:r>
        <w:t xml:space="preserve">Our school is committed to making reasonable adjustments wherever possible. This may include: </w:t>
      </w:r>
    </w:p>
    <w:p w14:paraId="4AB286E1" w14:textId="77777777" w:rsidR="00D26516" w:rsidRDefault="001944A7">
      <w:pPr>
        <w:numPr>
          <w:ilvl w:val="0"/>
          <w:numId w:val="3"/>
        </w:numPr>
        <w:ind w:hanging="360"/>
      </w:pPr>
      <w:r>
        <w:t xml:space="preserve">Contacting the local authority to see if adaptations to the building are required  </w:t>
      </w:r>
    </w:p>
    <w:p w14:paraId="3DED4AD1" w14:textId="77777777" w:rsidR="00D26516" w:rsidRDefault="001944A7">
      <w:pPr>
        <w:numPr>
          <w:ilvl w:val="0"/>
          <w:numId w:val="3"/>
        </w:numPr>
        <w:ind w:hanging="360"/>
      </w:pPr>
      <w:r>
        <w:t xml:space="preserve">Ensuring that the right equipment is available to meet every child’s needs </w:t>
      </w:r>
    </w:p>
    <w:p w14:paraId="0DB9C7AE" w14:textId="19A4FFB3" w:rsidR="00D26516" w:rsidRDefault="001944A7" w:rsidP="007055E5">
      <w:pPr>
        <w:numPr>
          <w:ilvl w:val="0"/>
          <w:numId w:val="3"/>
        </w:numPr>
        <w:ind w:hanging="360"/>
      </w:pPr>
      <w:r>
        <w:t xml:space="preserve">Where specialist equipment is needed, contacting the Local Authority to assess needs and provide advice and/or equipment. </w:t>
      </w:r>
    </w:p>
    <w:p w14:paraId="2B2E17E8" w14:textId="77777777" w:rsidR="00D26516" w:rsidRDefault="001944A7">
      <w:pPr>
        <w:spacing w:after="159" w:line="259" w:lineRule="auto"/>
        <w:ind w:left="-5"/>
      </w:pPr>
      <w:r>
        <w:rPr>
          <w:b/>
        </w:rPr>
        <w:t>How will the school involve me in my child’s progress, provision in school and how I might help at home?</w:t>
      </w:r>
      <w:r>
        <w:t xml:space="preserve"> </w:t>
      </w:r>
    </w:p>
    <w:p w14:paraId="2257F3E1" w14:textId="77777777" w:rsidR="00D26516" w:rsidRDefault="001944A7">
      <w:pPr>
        <w:ind w:left="-5"/>
      </w:pPr>
      <w:r>
        <w:t xml:space="preserve">We want parents to feel fully involved in every stage. Sharing information is vital and will be done through: </w:t>
      </w:r>
    </w:p>
    <w:p w14:paraId="2333B4FD" w14:textId="69F2254E" w:rsidR="00D26516" w:rsidRDefault="001944A7">
      <w:pPr>
        <w:numPr>
          <w:ilvl w:val="0"/>
          <w:numId w:val="3"/>
        </w:numPr>
        <w:ind w:hanging="360"/>
      </w:pPr>
      <w:r>
        <w:t>Regular more formal contact to discuss progress including parent’s consultations, additional review meetings and written school reports</w:t>
      </w:r>
      <w:r w:rsidR="007055E5">
        <w:t>.</w:t>
      </w:r>
      <w:r>
        <w:t xml:space="preserve"> </w:t>
      </w:r>
    </w:p>
    <w:p w14:paraId="11B314DF" w14:textId="77777777" w:rsidR="00D26516" w:rsidRDefault="001944A7">
      <w:pPr>
        <w:numPr>
          <w:ilvl w:val="0"/>
          <w:numId w:val="3"/>
        </w:numPr>
        <w:ind w:hanging="360"/>
      </w:pPr>
      <w:r>
        <w:t xml:space="preserve">Informal chats or phone contact and an invitation to come into school if needed if something arises between more formal meetings </w:t>
      </w:r>
    </w:p>
    <w:p w14:paraId="5F6364FC" w14:textId="77777777" w:rsidR="00DB4574" w:rsidRDefault="001944A7" w:rsidP="007055E5">
      <w:pPr>
        <w:numPr>
          <w:ilvl w:val="0"/>
          <w:numId w:val="3"/>
        </w:numPr>
        <w:ind w:hanging="360"/>
      </w:pPr>
      <w:r>
        <w:t>Sharing ideas about how you can help your child at home</w:t>
      </w:r>
    </w:p>
    <w:p w14:paraId="5AC7462D" w14:textId="4D5D790F" w:rsidR="00D26516" w:rsidRDefault="00DB4574" w:rsidP="007055E5">
      <w:pPr>
        <w:numPr>
          <w:ilvl w:val="0"/>
          <w:numId w:val="3"/>
        </w:numPr>
        <w:ind w:hanging="360"/>
      </w:pPr>
      <w:r>
        <w:t>SEND coffee mornings where parents of children with SEN can meet and discuss any concerns and network with parents facing similar difficulties</w:t>
      </w:r>
      <w:r w:rsidR="001944A7">
        <w:t xml:space="preserve"> </w:t>
      </w:r>
    </w:p>
    <w:p w14:paraId="29DC0F41" w14:textId="77777777" w:rsidR="00D26516" w:rsidRDefault="001944A7">
      <w:pPr>
        <w:spacing w:after="159" w:line="259" w:lineRule="auto"/>
        <w:ind w:left="-5"/>
      </w:pPr>
      <w:r>
        <w:t xml:space="preserve"> </w:t>
      </w:r>
      <w:r>
        <w:rPr>
          <w:b/>
        </w:rPr>
        <w:t>Who will listen to my child and make sure their views are considered?</w:t>
      </w:r>
      <w:r>
        <w:t xml:space="preserve"> </w:t>
      </w:r>
    </w:p>
    <w:p w14:paraId="7A420175" w14:textId="77777777" w:rsidR="00D26516" w:rsidRDefault="001944A7">
      <w:pPr>
        <w:ind w:left="-5"/>
      </w:pPr>
      <w:r>
        <w:t xml:space="preserve">All children are given opportunities to talk about how they feel they are doing and what would help them most. For your child with SEN in addition there will be times to chat with a member of staff </w:t>
      </w:r>
    </w:p>
    <w:p w14:paraId="513EE555" w14:textId="77777777" w:rsidR="00D26516" w:rsidRDefault="001944A7">
      <w:pPr>
        <w:ind w:left="-5"/>
      </w:pPr>
      <w:r>
        <w:t xml:space="preserve">Informally during or at the end of supported work with a teacher or TA, or at other times when the child feels they need to talk. </w:t>
      </w:r>
    </w:p>
    <w:p w14:paraId="74F0C338" w14:textId="77777777" w:rsidR="00D26516" w:rsidRDefault="001944A7">
      <w:pPr>
        <w:ind w:left="-5"/>
      </w:pPr>
      <w:r>
        <w:t xml:space="preserve">More formally during review meetings </w:t>
      </w:r>
    </w:p>
    <w:p w14:paraId="537E3746" w14:textId="77777777" w:rsidR="00D26516" w:rsidRDefault="001944A7">
      <w:pPr>
        <w:spacing w:after="159" w:line="259" w:lineRule="auto"/>
        <w:ind w:left="-5"/>
      </w:pPr>
      <w:r>
        <w:rPr>
          <w:b/>
        </w:rPr>
        <w:t>What should I do if I have concerns about how my child is supported?</w:t>
      </w:r>
      <w:r>
        <w:t xml:space="preserve"> </w:t>
      </w:r>
    </w:p>
    <w:p w14:paraId="2C1B630E" w14:textId="76B84B66" w:rsidR="00D26516" w:rsidRDefault="001944A7">
      <w:pPr>
        <w:ind w:left="-5"/>
      </w:pPr>
      <w:r>
        <w:t>Where appropriate, the first person to speak to is the class teacher. Occasionally you may need to speak to the SEN</w:t>
      </w:r>
      <w:r w:rsidR="007055E5">
        <w:t>D</w:t>
      </w:r>
      <w:r>
        <w:t xml:space="preserve">CO directly. We always try to resolve any concerns as soon as they are raised.  </w:t>
      </w:r>
    </w:p>
    <w:p w14:paraId="31B3D5C5" w14:textId="77777777" w:rsidR="00D26516" w:rsidRDefault="001944A7">
      <w:pPr>
        <w:ind w:left="-5"/>
      </w:pPr>
      <w:r>
        <w:lastRenderedPageBreak/>
        <w:t xml:space="preserve">Should it be difficult to resolve concerns, the more formal process outlined in the Complaints Policy should be followed.   </w:t>
      </w:r>
    </w:p>
    <w:p w14:paraId="5B1CBD8F" w14:textId="77777777" w:rsidR="00D26516" w:rsidRDefault="001944A7">
      <w:pPr>
        <w:spacing w:after="159" w:line="259" w:lineRule="auto"/>
        <w:ind w:left="-5"/>
      </w:pPr>
      <w:r>
        <w:rPr>
          <w:b/>
        </w:rPr>
        <w:t>What support is available for you as a parent of child with SEN?</w:t>
      </w:r>
      <w:r>
        <w:t xml:space="preserve"> </w:t>
      </w:r>
    </w:p>
    <w:p w14:paraId="78A0EC5D" w14:textId="17318C4E" w:rsidR="00D26516" w:rsidRDefault="001944A7">
      <w:pPr>
        <w:ind w:left="-5"/>
      </w:pPr>
      <w:r>
        <w:t>We want to work as closely as possible with you and to support you where we can. Sometimes you may want signposting to other organisations or support networks outside school. The SEN</w:t>
      </w:r>
      <w:r w:rsidR="007055E5">
        <w:t>D</w:t>
      </w:r>
      <w:r>
        <w:t xml:space="preserve">CO will give you information we have available in school but in addition, the LA Local Offer provides links to </w:t>
      </w:r>
      <w:proofErr w:type="gramStart"/>
      <w:r>
        <w:t>all of</w:t>
      </w:r>
      <w:proofErr w:type="gramEnd"/>
      <w:r>
        <w:t xml:space="preserve"> these organisations across the authority. </w:t>
      </w:r>
    </w:p>
    <w:p w14:paraId="5098AEAF" w14:textId="62E056BD" w:rsidR="00D26516" w:rsidRDefault="001944A7">
      <w:pPr>
        <w:spacing w:after="159" w:line="259" w:lineRule="auto"/>
        <w:ind w:left="-5"/>
      </w:pPr>
      <w:r>
        <w:rPr>
          <w:b/>
        </w:rPr>
        <w:t>How parents and children with SEN</w:t>
      </w:r>
      <w:r w:rsidR="007055E5">
        <w:rPr>
          <w:b/>
        </w:rPr>
        <w:t>D</w:t>
      </w:r>
      <w:r>
        <w:rPr>
          <w:b/>
        </w:rPr>
        <w:t xml:space="preserve"> supported during transition times?</w:t>
      </w:r>
      <w:r>
        <w:t xml:space="preserve"> </w:t>
      </w:r>
    </w:p>
    <w:p w14:paraId="0C725601" w14:textId="536C78A9" w:rsidR="00D26516" w:rsidRDefault="001944A7">
      <w:pPr>
        <w:ind w:left="-5"/>
      </w:pPr>
      <w:r>
        <w:t>We understand that special preparations may be needed when children with SEN</w:t>
      </w:r>
      <w:r w:rsidR="007055E5">
        <w:t>D</w:t>
      </w:r>
      <w:r>
        <w:t xml:space="preserve"> start at a new setting, move between classes or schools, or when they move into secondary school life. We aim to make this as smooth and reassuring as possible through: </w:t>
      </w:r>
    </w:p>
    <w:p w14:paraId="195A2375" w14:textId="1AC34BF1" w:rsidR="00D26516" w:rsidRDefault="001944A7">
      <w:pPr>
        <w:numPr>
          <w:ilvl w:val="0"/>
          <w:numId w:val="4"/>
        </w:numPr>
        <w:ind w:hanging="360"/>
      </w:pPr>
      <w:r>
        <w:t>careful</w:t>
      </w:r>
      <w:r w:rsidR="007055E5">
        <w:t xml:space="preserve"> planning with the next </w:t>
      </w:r>
      <w:proofErr w:type="gramStart"/>
      <w:r w:rsidR="007055E5">
        <w:t>setting;</w:t>
      </w:r>
      <w:proofErr w:type="gramEnd"/>
      <w:r>
        <w:t xml:space="preserve">  </w:t>
      </w:r>
    </w:p>
    <w:p w14:paraId="320EF0BC" w14:textId="36104B08" w:rsidR="00D26516" w:rsidRDefault="001944A7">
      <w:pPr>
        <w:numPr>
          <w:ilvl w:val="0"/>
          <w:numId w:val="4"/>
        </w:numPr>
        <w:ind w:hanging="360"/>
      </w:pPr>
      <w:r>
        <w:t>sharing of information with parents/carers including the opportunity to</w:t>
      </w:r>
      <w:r w:rsidR="007055E5">
        <w:t xml:space="preserve"> meet new staff before the </w:t>
      </w:r>
      <w:proofErr w:type="gramStart"/>
      <w:r w:rsidR="007055E5">
        <w:t>move;</w:t>
      </w:r>
      <w:proofErr w:type="gramEnd"/>
    </w:p>
    <w:p w14:paraId="02361CBD" w14:textId="2A1B2F80" w:rsidR="00D26516" w:rsidRDefault="001944A7">
      <w:pPr>
        <w:numPr>
          <w:ilvl w:val="0"/>
          <w:numId w:val="4"/>
        </w:numPr>
        <w:ind w:hanging="360"/>
      </w:pPr>
      <w:r>
        <w:t xml:space="preserve">additional visits to the new </w:t>
      </w:r>
      <w:proofErr w:type="gramStart"/>
      <w:r>
        <w:t>setting</w:t>
      </w:r>
      <w:r w:rsidR="007055E5">
        <w:t>;</w:t>
      </w:r>
      <w:proofErr w:type="gramEnd"/>
      <w:r>
        <w:t xml:space="preserve"> </w:t>
      </w:r>
    </w:p>
    <w:p w14:paraId="02EDD1E4" w14:textId="77777777" w:rsidR="007055E5" w:rsidRDefault="001944A7">
      <w:pPr>
        <w:numPr>
          <w:ilvl w:val="0"/>
          <w:numId w:val="4"/>
        </w:numPr>
        <w:spacing w:line="259" w:lineRule="auto"/>
        <w:ind w:hanging="360"/>
      </w:pPr>
      <w:r>
        <w:t xml:space="preserve">transition booklets (Passports) prepared in school around your child for the next </w:t>
      </w:r>
      <w:proofErr w:type="gramStart"/>
      <w:r>
        <w:t>setting</w:t>
      </w:r>
      <w:r w:rsidR="007055E5">
        <w:t>;</w:t>
      </w:r>
      <w:proofErr w:type="gramEnd"/>
    </w:p>
    <w:p w14:paraId="70F93A3A" w14:textId="3DA4393D" w:rsidR="00D26516" w:rsidRDefault="007055E5">
      <w:pPr>
        <w:numPr>
          <w:ilvl w:val="0"/>
          <w:numId w:val="4"/>
        </w:numPr>
        <w:spacing w:line="259" w:lineRule="auto"/>
        <w:ind w:hanging="360"/>
      </w:pPr>
      <w:r>
        <w:t>transi</w:t>
      </w:r>
      <w:r w:rsidR="007D1CEB">
        <w:t xml:space="preserve">tion talks with all parties involved. </w:t>
      </w:r>
      <w:r w:rsidR="001944A7">
        <w:t xml:space="preserve"> </w:t>
      </w:r>
    </w:p>
    <w:p w14:paraId="243BAC6D" w14:textId="77777777" w:rsidR="00D26516" w:rsidRDefault="001944A7">
      <w:pPr>
        <w:spacing w:after="159" w:line="259" w:lineRule="auto"/>
        <w:ind w:left="-5"/>
      </w:pPr>
      <w:r>
        <w:rPr>
          <w:b/>
        </w:rPr>
        <w:t>What else is available for my child with SEN in this area?</w:t>
      </w:r>
      <w:r>
        <w:t xml:space="preserve"> </w:t>
      </w:r>
    </w:p>
    <w:p w14:paraId="205284A0" w14:textId="77777777" w:rsidR="00D26516" w:rsidRDefault="001944A7">
      <w:pPr>
        <w:ind w:left="-5"/>
      </w:pPr>
      <w:r>
        <w:t xml:space="preserve">There are lots of different organisations, networks, support groups and charities that offer advice, play activities, support and information. You can find what is available in this area at: </w:t>
      </w:r>
      <w:hyperlink r:id="rId11">
        <w:r>
          <w:rPr>
            <w:color w:val="0563C1"/>
            <w:u w:val="single" w:color="0563C1"/>
          </w:rPr>
          <w:t>www.northumberlandcountycouncil.gov.uk</w:t>
        </w:r>
      </w:hyperlink>
      <w:hyperlink r:id="rId12">
        <w:r>
          <w:t xml:space="preserve"> </w:t>
        </w:r>
      </w:hyperlink>
      <w:r>
        <w:t>o</w:t>
      </w:r>
      <w:hyperlink r:id="rId13">
        <w:r>
          <w:t xml:space="preserve">r </w:t>
        </w:r>
      </w:hyperlink>
      <w:hyperlink r:id="rId14">
        <w:r>
          <w:rPr>
            <w:color w:val="0563C1"/>
            <w:u w:val="single" w:color="0563C1"/>
          </w:rPr>
          <w:t>www.cumbriacountycouncil.gov.uk</w:t>
        </w:r>
      </w:hyperlink>
      <w:hyperlink r:id="rId15">
        <w:r>
          <w:t xml:space="preserve"> </w:t>
        </w:r>
      </w:hyperlink>
      <w:r>
        <w:t xml:space="preserve"> </w:t>
      </w:r>
    </w:p>
    <w:sectPr w:rsidR="00D26516">
      <w:headerReference w:type="even" r:id="rId16"/>
      <w:headerReference w:type="default" r:id="rId17"/>
      <w:footerReference w:type="even" r:id="rId18"/>
      <w:footerReference w:type="default" r:id="rId19"/>
      <w:headerReference w:type="first" r:id="rId20"/>
      <w:footerReference w:type="first" r:id="rId21"/>
      <w:pgSz w:w="11906" w:h="16838"/>
      <w:pgMar w:top="636" w:right="1446" w:bottom="1726"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0A9A" w14:textId="77777777" w:rsidR="00AA44FB" w:rsidRDefault="00AA44FB">
      <w:pPr>
        <w:spacing w:after="0" w:line="240" w:lineRule="auto"/>
      </w:pPr>
      <w:r>
        <w:separator/>
      </w:r>
    </w:p>
  </w:endnote>
  <w:endnote w:type="continuationSeparator" w:id="0">
    <w:p w14:paraId="4C47B42C" w14:textId="77777777" w:rsidR="00AA44FB" w:rsidRDefault="00AA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C82F"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64384" behindDoc="0" locked="0" layoutInCell="1" allowOverlap="1" wp14:anchorId="6CE9010E" wp14:editId="41DA6FD8">
              <wp:simplePos x="0" y="0"/>
              <wp:positionH relativeFrom="page">
                <wp:posOffset>304800</wp:posOffset>
              </wp:positionH>
              <wp:positionV relativeFrom="page">
                <wp:posOffset>10351008</wp:posOffset>
              </wp:positionV>
              <wp:extent cx="6952488" cy="38100"/>
              <wp:effectExtent l="0" t="0" r="0" b="0"/>
              <wp:wrapSquare wrapText="bothSides"/>
              <wp:docPr id="4592" name="Group 4592"/>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74" name="Shape 4774"/>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5" name="Shape 4775"/>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6" name="Shape 4776"/>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92" style="width:547.44pt;height:3pt;position:absolute;mso-position-horizontal-relative:page;mso-position-horizontal:absolute;margin-left:24pt;mso-position-vertical-relative:page;margin-top:815.04pt;" coordsize="69524,381">
              <v:shape id="Shape 4777" style="position:absolute;width:381;height:381;left:0;top:0;" coordsize="38100,38100" path="m0,0l38100,0l38100,38100l0,38100l0,0">
                <v:stroke weight="0pt" endcap="flat" joinstyle="miter" miterlimit="10" on="false" color="#000000" opacity="0"/>
                <v:fill on="true" color="#000000"/>
              </v:shape>
              <v:shape id="Shape 4778" style="position:absolute;width:68762;height:381;left:381;top:0;" coordsize="6876288,38100" path="m0,0l6876288,0l6876288,38100l0,38100l0,0">
                <v:stroke weight="0pt" endcap="flat" joinstyle="miter" miterlimit="10" on="false" color="#000000" opacity="0"/>
                <v:fill on="true" color="#000000"/>
              </v:shape>
              <v:shape id="Shape 4779"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4A86"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65408" behindDoc="0" locked="0" layoutInCell="1" allowOverlap="1" wp14:anchorId="740191C0" wp14:editId="7B415C3F">
              <wp:simplePos x="0" y="0"/>
              <wp:positionH relativeFrom="page">
                <wp:posOffset>304800</wp:posOffset>
              </wp:positionH>
              <wp:positionV relativeFrom="page">
                <wp:posOffset>10351008</wp:posOffset>
              </wp:positionV>
              <wp:extent cx="6952488" cy="38100"/>
              <wp:effectExtent l="0" t="0" r="0" b="0"/>
              <wp:wrapSquare wrapText="bothSides"/>
              <wp:docPr id="4573" name="Group 4573"/>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68" name="Shape 4768"/>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9" name="Shape 4769"/>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0" name="Shape 4770"/>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73" style="width:547.44pt;height:3pt;position:absolute;mso-position-horizontal-relative:page;mso-position-horizontal:absolute;margin-left:24pt;mso-position-vertical-relative:page;margin-top:815.04pt;" coordsize="69524,381">
              <v:shape id="Shape 4771" style="position:absolute;width:381;height:381;left:0;top:0;" coordsize="38100,38100" path="m0,0l38100,0l38100,38100l0,38100l0,0">
                <v:stroke weight="0pt" endcap="flat" joinstyle="miter" miterlimit="10" on="false" color="#000000" opacity="0"/>
                <v:fill on="true" color="#000000"/>
              </v:shape>
              <v:shape id="Shape 4772" style="position:absolute;width:68762;height:381;left:381;top:0;" coordsize="6876288,38100" path="m0,0l6876288,0l6876288,38100l0,38100l0,0">
                <v:stroke weight="0pt" endcap="flat" joinstyle="miter" miterlimit="10" on="false" color="#000000" opacity="0"/>
                <v:fill on="true" color="#000000"/>
              </v:shape>
              <v:shape id="Shape 4773"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76BC"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66432" behindDoc="0" locked="0" layoutInCell="1" allowOverlap="1" wp14:anchorId="717F702F" wp14:editId="40FFBE6C">
              <wp:simplePos x="0" y="0"/>
              <wp:positionH relativeFrom="page">
                <wp:posOffset>304800</wp:posOffset>
              </wp:positionH>
              <wp:positionV relativeFrom="page">
                <wp:posOffset>10351008</wp:posOffset>
              </wp:positionV>
              <wp:extent cx="6952488" cy="38100"/>
              <wp:effectExtent l="0" t="0" r="0" b="0"/>
              <wp:wrapSquare wrapText="bothSides"/>
              <wp:docPr id="4554" name="Group 4554"/>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62" name="Shape 476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3" name="Shape 476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4" name="Shape 476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54" style="width:547.44pt;height:3pt;position:absolute;mso-position-horizontal-relative:page;mso-position-horizontal:absolute;margin-left:24pt;mso-position-vertical-relative:page;margin-top:815.04pt;" coordsize="69524,381">
              <v:shape id="Shape 4765" style="position:absolute;width:381;height:381;left:0;top:0;" coordsize="38100,38100" path="m0,0l38100,0l38100,38100l0,38100l0,0">
                <v:stroke weight="0pt" endcap="flat" joinstyle="miter" miterlimit="10" on="false" color="#000000" opacity="0"/>
                <v:fill on="true" color="#000000"/>
              </v:shape>
              <v:shape id="Shape 4766" style="position:absolute;width:68762;height:381;left:381;top:0;" coordsize="6876288,38100" path="m0,0l6876288,0l6876288,38100l0,38100l0,0">
                <v:stroke weight="0pt" endcap="flat" joinstyle="miter" miterlimit="10" on="false" color="#000000" opacity="0"/>
                <v:fill on="true" color="#000000"/>
              </v:shape>
              <v:shape id="Shape 4767"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FFA50" w14:textId="77777777" w:rsidR="00AA44FB" w:rsidRDefault="00AA44FB">
      <w:pPr>
        <w:spacing w:after="0" w:line="240" w:lineRule="auto"/>
      </w:pPr>
      <w:r>
        <w:separator/>
      </w:r>
    </w:p>
  </w:footnote>
  <w:footnote w:type="continuationSeparator" w:id="0">
    <w:p w14:paraId="5452AF84" w14:textId="77777777" w:rsidR="00AA44FB" w:rsidRDefault="00AA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1A4D"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58240" behindDoc="0" locked="0" layoutInCell="1" allowOverlap="1" wp14:anchorId="687E4DC4" wp14:editId="507A57BB">
              <wp:simplePos x="0" y="0"/>
              <wp:positionH relativeFrom="page">
                <wp:posOffset>304800</wp:posOffset>
              </wp:positionH>
              <wp:positionV relativeFrom="page">
                <wp:posOffset>304800</wp:posOffset>
              </wp:positionV>
              <wp:extent cx="6952488" cy="38100"/>
              <wp:effectExtent l="0" t="0" r="0" b="0"/>
              <wp:wrapSquare wrapText="bothSides"/>
              <wp:docPr id="4581" name="Group 4581"/>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52" name="Shape 475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3" name="Shape 475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4" name="Shape 475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81" style="width:547.44pt;height:3pt;position:absolute;mso-position-horizontal-relative:page;mso-position-horizontal:absolute;margin-left:24pt;mso-position-vertical-relative:page;margin-top:24pt;" coordsize="69524,381">
              <v:shape id="Shape 4755" style="position:absolute;width:381;height:381;left:0;top:0;" coordsize="38100,38100" path="m0,0l38100,0l38100,38100l0,38100l0,0">
                <v:stroke weight="0pt" endcap="flat" joinstyle="miter" miterlimit="10" on="false" color="#000000" opacity="0"/>
                <v:fill on="true" color="#000000"/>
              </v:shape>
              <v:shape id="Shape 4756" style="position:absolute;width:68762;height:381;left:381;top:0;" coordsize="6876288,38100" path="m0,0l6876288,0l6876288,38100l0,38100l0,0">
                <v:stroke weight="0pt" endcap="flat" joinstyle="miter" miterlimit="10" on="false" color="#000000" opacity="0"/>
                <v:fill on="true" color="#000000"/>
              </v:shape>
              <v:shape id="Shape 4757"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p w14:paraId="27BBE9F8" w14:textId="77777777" w:rsidR="00D26516" w:rsidRDefault="001944A7">
    <w:r>
      <w:rPr>
        <w:noProof/>
      </w:rPr>
      <mc:AlternateContent>
        <mc:Choice Requires="wpg">
          <w:drawing>
            <wp:anchor distT="0" distB="0" distL="114300" distR="114300" simplePos="0" relativeHeight="251659264" behindDoc="1" locked="0" layoutInCell="1" allowOverlap="1" wp14:anchorId="0084809F" wp14:editId="76470583">
              <wp:simplePos x="0" y="0"/>
              <wp:positionH relativeFrom="page">
                <wp:posOffset>304800</wp:posOffset>
              </wp:positionH>
              <wp:positionV relativeFrom="page">
                <wp:posOffset>342900</wp:posOffset>
              </wp:positionV>
              <wp:extent cx="6952488" cy="10008108"/>
              <wp:effectExtent l="0" t="0" r="0" b="0"/>
              <wp:wrapNone/>
              <wp:docPr id="4585" name="Group 4585"/>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4758" name="Shape 475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9" name="Shape 475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85" style="width:547.44pt;height:788.04pt;position:absolute;z-index:-2147483648;mso-position-horizontal-relative:page;mso-position-horizontal:absolute;margin-left:24pt;mso-position-vertical-relative:page;margin-top:27pt;" coordsize="69524,100081">
              <v:shape id="Shape 4760" style="position:absolute;width:381;height:100081;left:0;top:0;" coordsize="38100,10008108" path="m0,0l38100,0l38100,10008108l0,10008108l0,0">
                <v:stroke weight="0pt" endcap="flat" joinstyle="miter" miterlimit="10" on="false" color="#000000" opacity="0"/>
                <v:fill on="true" color="#000000"/>
              </v:shape>
              <v:shape id="Shape 4761" style="position:absolute;width:381;height:100081;left:69143;top:0;" coordsize="38100,10008108" path="m0,0l38100,0l38100,10008108l0,1000810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41C7"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60288" behindDoc="0" locked="0" layoutInCell="1" allowOverlap="1" wp14:anchorId="1DAB63CF" wp14:editId="5320CCE5">
              <wp:simplePos x="0" y="0"/>
              <wp:positionH relativeFrom="page">
                <wp:posOffset>304800</wp:posOffset>
              </wp:positionH>
              <wp:positionV relativeFrom="page">
                <wp:posOffset>304800</wp:posOffset>
              </wp:positionV>
              <wp:extent cx="6952488" cy="38100"/>
              <wp:effectExtent l="0" t="0" r="0" b="0"/>
              <wp:wrapSquare wrapText="bothSides"/>
              <wp:docPr id="4562" name="Group 4562"/>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42" name="Shape 474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3" name="Shape 474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4" name="Shape 474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62" style="width:547.44pt;height:3pt;position:absolute;mso-position-horizontal-relative:page;mso-position-horizontal:absolute;margin-left:24pt;mso-position-vertical-relative:page;margin-top:24pt;" coordsize="69524,381">
              <v:shape id="Shape 4745" style="position:absolute;width:381;height:381;left:0;top:0;" coordsize="38100,38100" path="m0,0l38100,0l38100,38100l0,38100l0,0">
                <v:stroke weight="0pt" endcap="flat" joinstyle="miter" miterlimit="10" on="false" color="#000000" opacity="0"/>
                <v:fill on="true" color="#000000"/>
              </v:shape>
              <v:shape id="Shape 4746" style="position:absolute;width:68762;height:381;left:381;top:0;" coordsize="6876288,38100" path="m0,0l6876288,0l6876288,38100l0,38100l0,0">
                <v:stroke weight="0pt" endcap="flat" joinstyle="miter" miterlimit="10" on="false" color="#000000" opacity="0"/>
                <v:fill on="true" color="#000000"/>
              </v:shape>
              <v:shape id="Shape 4747"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p w14:paraId="4D832F5B" w14:textId="77777777" w:rsidR="00D26516" w:rsidRDefault="001944A7">
    <w:r>
      <w:rPr>
        <w:noProof/>
      </w:rPr>
      <mc:AlternateContent>
        <mc:Choice Requires="wpg">
          <w:drawing>
            <wp:anchor distT="0" distB="0" distL="114300" distR="114300" simplePos="0" relativeHeight="251661312" behindDoc="1" locked="0" layoutInCell="1" allowOverlap="1" wp14:anchorId="2C615F15" wp14:editId="2E898611">
              <wp:simplePos x="0" y="0"/>
              <wp:positionH relativeFrom="page">
                <wp:posOffset>304800</wp:posOffset>
              </wp:positionH>
              <wp:positionV relativeFrom="page">
                <wp:posOffset>342900</wp:posOffset>
              </wp:positionV>
              <wp:extent cx="6952488" cy="10008108"/>
              <wp:effectExtent l="0" t="0" r="0" b="0"/>
              <wp:wrapNone/>
              <wp:docPr id="4566" name="Group 4566"/>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4748" name="Shape 474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9" name="Shape 474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66" style="width:547.44pt;height:788.04pt;position:absolute;z-index:-2147483648;mso-position-horizontal-relative:page;mso-position-horizontal:absolute;margin-left:24pt;mso-position-vertical-relative:page;margin-top:27pt;" coordsize="69524,100081">
              <v:shape id="Shape 4750" style="position:absolute;width:381;height:100081;left:0;top:0;" coordsize="38100,10008108" path="m0,0l38100,0l38100,10008108l0,10008108l0,0">
                <v:stroke weight="0pt" endcap="flat" joinstyle="miter" miterlimit="10" on="false" color="#000000" opacity="0"/>
                <v:fill on="true" color="#000000"/>
              </v:shape>
              <v:shape id="Shape 4751" style="position:absolute;width:381;height:100081;left:69143;top:0;" coordsize="38100,10008108" path="m0,0l38100,0l38100,10008108l0,1000810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976F" w14:textId="77777777" w:rsidR="00D26516" w:rsidRDefault="001944A7">
    <w:pPr>
      <w:spacing w:after="0" w:line="259" w:lineRule="auto"/>
      <w:ind w:left="-1440" w:right="10460" w:firstLine="0"/>
    </w:pPr>
    <w:r>
      <w:rPr>
        <w:noProof/>
      </w:rPr>
      <mc:AlternateContent>
        <mc:Choice Requires="wpg">
          <w:drawing>
            <wp:anchor distT="0" distB="0" distL="114300" distR="114300" simplePos="0" relativeHeight="251662336" behindDoc="0" locked="0" layoutInCell="1" allowOverlap="1" wp14:anchorId="157CD380" wp14:editId="70CA9DA7">
              <wp:simplePos x="0" y="0"/>
              <wp:positionH relativeFrom="page">
                <wp:posOffset>304800</wp:posOffset>
              </wp:positionH>
              <wp:positionV relativeFrom="page">
                <wp:posOffset>304800</wp:posOffset>
              </wp:positionV>
              <wp:extent cx="6952488" cy="38100"/>
              <wp:effectExtent l="0" t="0" r="0" b="0"/>
              <wp:wrapSquare wrapText="bothSides"/>
              <wp:docPr id="4543" name="Group 4543"/>
              <wp:cNvGraphicFramePr/>
              <a:graphic xmlns:a="http://schemas.openxmlformats.org/drawingml/2006/main">
                <a:graphicData uri="http://schemas.microsoft.com/office/word/2010/wordprocessingGroup">
                  <wpg:wgp>
                    <wpg:cNvGrpSpPr/>
                    <wpg:grpSpPr>
                      <a:xfrm>
                        <a:off x="0" y="0"/>
                        <a:ext cx="6952488" cy="38100"/>
                        <a:chOff x="0" y="0"/>
                        <a:chExt cx="6952488" cy="38100"/>
                      </a:xfrm>
                    </wpg:grpSpPr>
                    <wps:wsp>
                      <wps:cNvPr id="4732" name="Shape 473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3" name="Shape 4733"/>
                      <wps:cNvSpPr/>
                      <wps:spPr>
                        <a:xfrm>
                          <a:off x="38100" y="0"/>
                          <a:ext cx="6876288" cy="38100"/>
                        </a:xfrm>
                        <a:custGeom>
                          <a:avLst/>
                          <a:gdLst/>
                          <a:ahLst/>
                          <a:cxnLst/>
                          <a:rect l="0" t="0" r="0" b="0"/>
                          <a:pathLst>
                            <a:path w="6876288" h="38100">
                              <a:moveTo>
                                <a:pt x="0" y="0"/>
                              </a:moveTo>
                              <a:lnTo>
                                <a:pt x="6876288" y="0"/>
                              </a:lnTo>
                              <a:lnTo>
                                <a:pt x="68762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4" name="Shape 4734"/>
                      <wps:cNvSpPr/>
                      <wps:spPr>
                        <a:xfrm>
                          <a:off x="691438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43" style="width:547.44pt;height:3pt;position:absolute;mso-position-horizontal-relative:page;mso-position-horizontal:absolute;margin-left:24pt;mso-position-vertical-relative:page;margin-top:24pt;" coordsize="69524,381">
              <v:shape id="Shape 4735" style="position:absolute;width:381;height:381;left:0;top:0;" coordsize="38100,38100" path="m0,0l38100,0l38100,38100l0,38100l0,0">
                <v:stroke weight="0pt" endcap="flat" joinstyle="miter" miterlimit="10" on="false" color="#000000" opacity="0"/>
                <v:fill on="true" color="#000000"/>
              </v:shape>
              <v:shape id="Shape 4736" style="position:absolute;width:68762;height:381;left:381;top:0;" coordsize="6876288,38100" path="m0,0l6876288,0l6876288,38100l0,38100l0,0">
                <v:stroke weight="0pt" endcap="flat" joinstyle="miter" miterlimit="10" on="false" color="#000000" opacity="0"/>
                <v:fill on="true" color="#000000"/>
              </v:shape>
              <v:shape id="Shape 4737" style="position:absolute;width:381;height:381;left:69143;top:0;" coordsize="38100,38100" path="m0,0l38100,0l38100,38100l0,38100l0,0">
                <v:stroke weight="0pt" endcap="flat" joinstyle="miter" miterlimit="10" on="false" color="#000000" opacity="0"/>
                <v:fill on="true" color="#000000"/>
              </v:shape>
              <w10:wrap type="square"/>
            </v:group>
          </w:pict>
        </mc:Fallback>
      </mc:AlternateContent>
    </w:r>
  </w:p>
  <w:p w14:paraId="5F364DA5" w14:textId="77777777" w:rsidR="00D26516" w:rsidRDefault="001944A7">
    <w:r>
      <w:rPr>
        <w:noProof/>
      </w:rPr>
      <mc:AlternateContent>
        <mc:Choice Requires="wpg">
          <w:drawing>
            <wp:anchor distT="0" distB="0" distL="114300" distR="114300" simplePos="0" relativeHeight="251663360" behindDoc="1" locked="0" layoutInCell="1" allowOverlap="1" wp14:anchorId="280F0CCD" wp14:editId="646AD522">
              <wp:simplePos x="0" y="0"/>
              <wp:positionH relativeFrom="page">
                <wp:posOffset>304800</wp:posOffset>
              </wp:positionH>
              <wp:positionV relativeFrom="page">
                <wp:posOffset>342900</wp:posOffset>
              </wp:positionV>
              <wp:extent cx="6952488" cy="10008108"/>
              <wp:effectExtent l="0" t="0" r="0" b="0"/>
              <wp:wrapNone/>
              <wp:docPr id="4547" name="Group 4547"/>
              <wp:cNvGraphicFramePr/>
              <a:graphic xmlns:a="http://schemas.openxmlformats.org/drawingml/2006/main">
                <a:graphicData uri="http://schemas.microsoft.com/office/word/2010/wordprocessingGroup">
                  <wpg:wgp>
                    <wpg:cNvGrpSpPr/>
                    <wpg:grpSpPr>
                      <a:xfrm>
                        <a:off x="0" y="0"/>
                        <a:ext cx="6952488" cy="10008108"/>
                        <a:chOff x="0" y="0"/>
                        <a:chExt cx="6952488" cy="10008108"/>
                      </a:xfrm>
                    </wpg:grpSpPr>
                    <wps:wsp>
                      <wps:cNvPr id="4738" name="Shape 4738"/>
                      <wps:cNvSpPr/>
                      <wps:spPr>
                        <a:xfrm>
                          <a:off x="0"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9" name="Shape 4739"/>
                      <wps:cNvSpPr/>
                      <wps:spPr>
                        <a:xfrm>
                          <a:off x="6914388" y="0"/>
                          <a:ext cx="38100" cy="10008108"/>
                        </a:xfrm>
                        <a:custGeom>
                          <a:avLst/>
                          <a:gdLst/>
                          <a:ahLst/>
                          <a:cxnLst/>
                          <a:rect l="0" t="0" r="0" b="0"/>
                          <a:pathLst>
                            <a:path w="38100" h="10008108">
                              <a:moveTo>
                                <a:pt x="0" y="0"/>
                              </a:moveTo>
                              <a:lnTo>
                                <a:pt x="38100" y="0"/>
                              </a:lnTo>
                              <a:lnTo>
                                <a:pt x="38100" y="10008108"/>
                              </a:lnTo>
                              <a:lnTo>
                                <a:pt x="0" y="10008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47" style="width:547.44pt;height:788.04pt;position:absolute;z-index:-2147483648;mso-position-horizontal-relative:page;mso-position-horizontal:absolute;margin-left:24pt;mso-position-vertical-relative:page;margin-top:27pt;" coordsize="69524,100081">
              <v:shape id="Shape 4740" style="position:absolute;width:381;height:100081;left:0;top:0;" coordsize="38100,10008108" path="m0,0l38100,0l38100,10008108l0,10008108l0,0">
                <v:stroke weight="0pt" endcap="flat" joinstyle="miter" miterlimit="10" on="false" color="#000000" opacity="0"/>
                <v:fill on="true" color="#000000"/>
              </v:shape>
              <v:shape id="Shape 4741" style="position:absolute;width:381;height:100081;left:69143;top:0;" coordsize="38100,10008108" path="m0,0l38100,0l38100,10008108l0,1000810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C14"/>
    <w:multiLevelType w:val="hybridMultilevel"/>
    <w:tmpl w:val="5E9E67B2"/>
    <w:lvl w:ilvl="0" w:tplc="734489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3A3D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70FD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42FC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B41A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B2D6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8D4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E4F58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6C6E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A42B3D"/>
    <w:multiLevelType w:val="hybridMultilevel"/>
    <w:tmpl w:val="03985CA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3A187B9A"/>
    <w:multiLevelType w:val="hybridMultilevel"/>
    <w:tmpl w:val="40824CA6"/>
    <w:lvl w:ilvl="0" w:tplc="CD6052F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26AC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B255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4077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F885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DEB5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2CD2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10A5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1843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3034858"/>
    <w:multiLevelType w:val="hybridMultilevel"/>
    <w:tmpl w:val="2AF0ABDA"/>
    <w:lvl w:ilvl="0" w:tplc="5298E1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2253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2A8C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A4E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8227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CEEF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F4DA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12F3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6C08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07F7671"/>
    <w:multiLevelType w:val="hybridMultilevel"/>
    <w:tmpl w:val="313ACCEE"/>
    <w:lvl w:ilvl="0" w:tplc="698694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F8AD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3213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0888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4AF1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9248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220C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36EB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066C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77520741">
    <w:abstractNumId w:val="3"/>
  </w:num>
  <w:num w:numId="2" w16cid:durableId="6563579">
    <w:abstractNumId w:val="4"/>
  </w:num>
  <w:num w:numId="3" w16cid:durableId="1542324926">
    <w:abstractNumId w:val="0"/>
  </w:num>
  <w:num w:numId="4" w16cid:durableId="1984656595">
    <w:abstractNumId w:val="2"/>
  </w:num>
  <w:num w:numId="5" w16cid:durableId="680935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16"/>
    <w:rsid w:val="000C6EAB"/>
    <w:rsid w:val="001944A7"/>
    <w:rsid w:val="001A3C0F"/>
    <w:rsid w:val="001C7C87"/>
    <w:rsid w:val="004D34DB"/>
    <w:rsid w:val="005737AB"/>
    <w:rsid w:val="007055E5"/>
    <w:rsid w:val="007D1CEB"/>
    <w:rsid w:val="00A051EC"/>
    <w:rsid w:val="00AA44FB"/>
    <w:rsid w:val="00CA5F18"/>
    <w:rsid w:val="00D26516"/>
    <w:rsid w:val="00DB4574"/>
    <w:rsid w:val="00E92D6C"/>
    <w:rsid w:val="00EE76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4B2E"/>
  <w15:docId w15:val="{7B1492AD-0858-48FC-85D9-63D72A8B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C0F"/>
    <w:pPr>
      <w:ind w:left="720"/>
      <w:contextualSpacing/>
    </w:pPr>
  </w:style>
  <w:style w:type="character" w:styleId="Hyperlink">
    <w:name w:val="Hyperlink"/>
    <w:basedOn w:val="DefaultParagraphFont"/>
    <w:uiPriority w:val="99"/>
    <w:unhideWhenUsed/>
    <w:rsid w:val="00705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umbriacountycouncil.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www.northumberlandcountycouncil.gov.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thumberlandcountycouncil.gov.uk/" TargetMode="External"/><Relationship Id="rId5" Type="http://schemas.openxmlformats.org/officeDocument/2006/relationships/footnotes" Target="footnotes.xml"/><Relationship Id="rId15" Type="http://schemas.openxmlformats.org/officeDocument/2006/relationships/hyperlink" Target="http://www.cumbriacountycouncil.gov.uk/" TargetMode="External"/><Relationship Id="rId23" Type="http://schemas.openxmlformats.org/officeDocument/2006/relationships/theme" Target="theme/theme1.xml"/><Relationship Id="rId10" Type="http://schemas.openxmlformats.org/officeDocument/2006/relationships/hyperlink" Target="mailto:sendco@westtynefederation.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cumbriacountycouncil.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Hutchinson</dc:creator>
  <cp:keywords/>
  <cp:lastModifiedBy>Julia Slater</cp:lastModifiedBy>
  <cp:revision>2</cp:revision>
  <dcterms:created xsi:type="dcterms:W3CDTF">2025-05-16T11:38:00Z</dcterms:created>
  <dcterms:modified xsi:type="dcterms:W3CDTF">2025-05-16T11:38:00Z</dcterms:modified>
</cp:coreProperties>
</file>