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300" w:type="dxa"/>
        <w:tblInd w:w="-1138" w:type="dxa"/>
        <w:tblCellMar>
          <w:top w:w="51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3119"/>
        <w:gridCol w:w="1276"/>
        <w:gridCol w:w="1984"/>
        <w:gridCol w:w="992"/>
        <w:gridCol w:w="1415"/>
        <w:gridCol w:w="712"/>
        <w:gridCol w:w="2409"/>
        <w:gridCol w:w="1276"/>
        <w:gridCol w:w="3117"/>
      </w:tblGrid>
      <w:tr w:rsidR="00037A4E" w14:paraId="7C2843C8" w14:textId="77777777" w:rsidTr="5DE09402">
        <w:trPr>
          <w:trHeight w:val="3185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487B098A" w14:textId="77777777" w:rsidR="00037A4E" w:rsidRPr="0076400B" w:rsidRDefault="005641C0">
            <w:pPr>
              <w:ind w:right="46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English </w:t>
            </w:r>
          </w:p>
          <w:p w14:paraId="3329DF8E" w14:textId="1573F4D3" w:rsidR="00037A4E" w:rsidRPr="002B54BF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class texts are books by 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Michael Morpurgo</w:t>
            </w: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– our significant author.  </w:t>
            </w:r>
          </w:p>
          <w:p w14:paraId="7CF7E642" w14:textId="60002490" w:rsidR="00037A4E" w:rsidRPr="00B9333D" w:rsidRDefault="005641C0" w:rsidP="00DC0E92">
            <w:pPr>
              <w:rPr>
                <w:sz w:val="18"/>
                <w:szCs w:val="18"/>
              </w:rPr>
            </w:pPr>
            <w:r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>Our guided reading text is ‘</w:t>
            </w:r>
            <w:r w:rsidR="00C35F31">
              <w:rPr>
                <w:rFonts w:ascii="Comic Sans MS" w:eastAsia="Comic Sans MS" w:hAnsi="Comic Sans MS" w:cs="Comic Sans MS"/>
                <w:sz w:val="18"/>
                <w:szCs w:val="20"/>
              </w:rPr>
              <w:t>Omar’s</w:t>
            </w:r>
            <w:r w:rsidR="00536C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Farm</w:t>
            </w:r>
            <w:r w:rsidR="00753E12" w:rsidRPr="002B54B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  <w:r w:rsidR="00753E12" w:rsidRPr="00B9333D">
              <w:rPr>
                <w:rFonts w:ascii="Comic Sans MS" w:eastAsia="Comic Sans MS" w:hAnsi="Comic Sans MS" w:cs="Comic Sans MS"/>
                <w:sz w:val="18"/>
                <w:szCs w:val="18"/>
              </w:rPr>
              <w:t>by</w:t>
            </w:r>
            <w:r w:rsidR="00B9333D" w:rsidRPr="00B9333D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="00B9333D" w:rsidRPr="00B9333D">
              <w:rPr>
                <w:rFonts w:ascii="Comic Sans MS" w:hAnsi="Comic Sans MS"/>
                <w:sz w:val="18"/>
                <w:szCs w:val="18"/>
              </w:rPr>
              <w:t>Marie Louise Jensen.</w:t>
            </w:r>
          </w:p>
          <w:p w14:paraId="4D4976C0" w14:textId="77777777" w:rsidR="00037A4E" w:rsidRPr="00B9333D" w:rsidRDefault="005641C0">
            <w:pPr>
              <w:rPr>
                <w:sz w:val="18"/>
                <w:szCs w:val="18"/>
                <w:highlight w:val="yellow"/>
              </w:rPr>
            </w:pPr>
            <w:r w:rsidRPr="00B9333D">
              <w:rPr>
                <w:rFonts w:ascii="Comic Sans MS" w:eastAsia="Comic Sans MS" w:hAnsi="Comic Sans MS" w:cs="Comic Sans MS"/>
                <w:sz w:val="18"/>
                <w:szCs w:val="18"/>
                <w:highlight w:val="yellow"/>
              </w:rPr>
              <w:t xml:space="preserve"> </w:t>
            </w:r>
          </w:p>
          <w:p w14:paraId="165D787F" w14:textId="77777777" w:rsidR="00037A4E" w:rsidRPr="006C2693" w:rsidRDefault="005641C0" w:rsidP="006C2693">
            <w:pPr>
              <w:spacing w:after="1"/>
              <w:rPr>
                <w:rFonts w:ascii="Comic Sans MS" w:hAnsi="Comic Sans MS"/>
                <w:sz w:val="18"/>
                <w:szCs w:val="20"/>
              </w:rPr>
            </w:pPr>
            <w:r w:rsidRPr="006C269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writing styles for this half-term are: </w:t>
            </w:r>
          </w:p>
          <w:p w14:paraId="20532F4F" w14:textId="0C9DF1F3" w:rsidR="00037A4E" w:rsidRPr="006C2693" w:rsidRDefault="003B212C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poetry</w:t>
            </w:r>
          </w:p>
          <w:p w14:paraId="2B56FB79" w14:textId="1D2096D4" w:rsidR="006C2693" w:rsidRPr="006C2693" w:rsidRDefault="003B212C" w:rsidP="006C269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 xml:space="preserve">arguments </w:t>
            </w:r>
          </w:p>
          <w:p w14:paraId="074E59C4" w14:textId="14F472EF" w:rsidR="006C2693" w:rsidRPr="006C2693" w:rsidRDefault="00294C48" w:rsidP="006C2693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s</w:t>
            </w:r>
            <w:r w:rsidR="00CD0DD8">
              <w:rPr>
                <w:rFonts w:ascii="Comic Sans MS" w:hAnsi="Comic Sans MS"/>
                <w:sz w:val="18"/>
                <w:szCs w:val="20"/>
              </w:rPr>
              <w:t xml:space="preserve">tories from imaginative worlds. </w:t>
            </w:r>
            <w:r w:rsidR="006C2693" w:rsidRPr="006C2693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52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3D662E2" w14:textId="77777777" w:rsidR="00037A4E" w:rsidRPr="0076400B" w:rsidRDefault="005641C0">
            <w:pPr>
              <w:ind w:right="38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R.E. </w:t>
            </w:r>
          </w:p>
          <w:p w14:paraId="32EEF17D" w14:textId="08CB2693" w:rsidR="00037A4E" w:rsidRPr="00851CB3" w:rsidRDefault="005641C0" w:rsidP="004F2194">
            <w:pPr>
              <w:spacing w:after="4" w:line="236" w:lineRule="auto"/>
              <w:ind w:left="1"/>
              <w:rPr>
                <w:sz w:val="18"/>
                <w:szCs w:val="20"/>
              </w:rPr>
            </w:pPr>
            <w:r w:rsidRPr="00851CB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Our thematic learning in R.E. this half-term </w:t>
            </w:r>
            <w:r w:rsidR="000E4DDB" w:rsidRPr="00851CB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we will look at </w:t>
            </w:r>
            <w:r w:rsidR="006E3A56">
              <w:rPr>
                <w:rFonts w:ascii="Comic Sans MS" w:eastAsia="Comic Sans MS" w:hAnsi="Comic Sans MS" w:cs="Comic Sans MS"/>
                <w:sz w:val="18"/>
                <w:szCs w:val="20"/>
              </w:rPr>
              <w:t>Kingdom of God</w:t>
            </w:r>
            <w:r w:rsidR="000E4DDB" w:rsidRPr="00851CB3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</w:t>
            </w:r>
            <w:r w:rsidR="001C3F04">
              <w:rPr>
                <w:rFonts w:ascii="Comic Sans MS" w:eastAsia="Comic Sans MS" w:hAnsi="Comic Sans MS" w:cs="Comic Sans MS"/>
                <w:sz w:val="18"/>
                <w:szCs w:val="20"/>
              </w:rPr>
              <w:t>what kind of King is Jesus?</w:t>
            </w:r>
          </w:p>
          <w:p w14:paraId="5DF4652E" w14:textId="77777777" w:rsidR="00944EAA" w:rsidRPr="00851CB3" w:rsidRDefault="005641C0" w:rsidP="00944EAA">
            <w:pPr>
              <w:ind w:left="1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851CB3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identifying: </w:t>
            </w:r>
          </w:p>
          <w:p w14:paraId="53CFC875" w14:textId="77777777" w:rsidR="003F574A" w:rsidRPr="003F574A" w:rsidRDefault="003F574A" w:rsidP="001F3BEB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 w:rsidRPr="003F574A">
              <w:rPr>
                <w:rFonts w:ascii="Comic Sans MS" w:hAnsi="Comic Sans MS"/>
                <w:sz w:val="18"/>
                <w:szCs w:val="18"/>
              </w:rPr>
              <w:t xml:space="preserve">the </w:t>
            </w:r>
            <w:r w:rsidR="001F3BEB" w:rsidRPr="003F574A">
              <w:rPr>
                <w:rFonts w:ascii="Comic Sans MS" w:hAnsi="Comic Sans MS"/>
                <w:sz w:val="18"/>
                <w:szCs w:val="18"/>
              </w:rPr>
              <w:t xml:space="preserve">connections between biblical texts and the concept </w:t>
            </w:r>
            <w:r w:rsidRPr="003F574A">
              <w:rPr>
                <w:sz w:val="18"/>
                <w:szCs w:val="18"/>
              </w:rPr>
              <w:t>o</w:t>
            </w:r>
            <w:r w:rsidR="001F3BEB" w:rsidRPr="003F574A">
              <w:rPr>
                <w:rFonts w:ascii="Comic Sans MS" w:hAnsi="Comic Sans MS"/>
                <w:sz w:val="18"/>
                <w:szCs w:val="18"/>
              </w:rPr>
              <w:t>f the Kingdom of God.</w:t>
            </w:r>
          </w:p>
          <w:p w14:paraId="60367E5A" w14:textId="57B3DF91" w:rsidR="001F4269" w:rsidRPr="009400E4" w:rsidRDefault="00922DCE" w:rsidP="009400E4">
            <w:pPr>
              <w:pStyle w:val="ListParagraph"/>
              <w:numPr>
                <w:ilvl w:val="0"/>
                <w:numId w:val="20"/>
              </w:numPr>
              <w:rPr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</w:t>
            </w:r>
            <w:r w:rsidR="001F3BEB" w:rsidRPr="003F574A">
              <w:rPr>
                <w:rFonts w:ascii="Comic Sans MS" w:hAnsi="Comic Sans MS"/>
                <w:sz w:val="18"/>
                <w:szCs w:val="18"/>
              </w:rPr>
              <w:t>onside</w:t>
            </w:r>
            <w:r>
              <w:rPr>
                <w:rFonts w:ascii="Comic Sans MS" w:hAnsi="Comic Sans MS"/>
                <w:sz w:val="18"/>
                <w:szCs w:val="18"/>
              </w:rPr>
              <w:t xml:space="preserve">ring </w:t>
            </w:r>
            <w:r w:rsidR="001F3BEB" w:rsidRPr="003F574A">
              <w:rPr>
                <w:rFonts w:ascii="Comic Sans MS" w:hAnsi="Comic Sans MS"/>
                <w:sz w:val="18"/>
                <w:szCs w:val="18"/>
              </w:rPr>
              <w:t xml:space="preserve">different possible </w:t>
            </w:r>
            <w:r w:rsidR="001F3BEB" w:rsidRPr="00922DCE">
              <w:rPr>
                <w:rFonts w:ascii="Comic Sans MS" w:hAnsi="Comic Sans MS"/>
                <w:sz w:val="18"/>
                <w:szCs w:val="18"/>
              </w:rPr>
              <w:t xml:space="preserve">meanings for the biblical texts studied, showing awareness of </w:t>
            </w:r>
            <w:r w:rsidR="001F3BEB" w:rsidRPr="009400E4">
              <w:rPr>
                <w:rFonts w:ascii="Comic Sans MS" w:hAnsi="Comic Sans MS"/>
                <w:sz w:val="18"/>
                <w:szCs w:val="18"/>
              </w:rPr>
              <w:t>different interpretations.</w:t>
            </w:r>
          </w:p>
        </w:tc>
        <w:tc>
          <w:tcPr>
            <w:tcW w:w="4536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59A259A" w14:textId="77777777" w:rsidR="00037A4E" w:rsidRPr="0076400B" w:rsidRDefault="005641C0">
            <w:pPr>
              <w:ind w:right="40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Maths </w:t>
            </w:r>
          </w:p>
          <w:p w14:paraId="25A155CB" w14:textId="1E882691" w:rsidR="00037A4E" w:rsidRPr="00AD3265" w:rsidRDefault="005641C0">
            <w:pPr>
              <w:spacing w:after="2" w:line="238" w:lineRule="auto"/>
              <w:ind w:right="163"/>
              <w:jc w:val="both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Maths during this half-term, our objectives will focus on </w:t>
            </w:r>
            <w:r w:rsidR="006E6487">
              <w:rPr>
                <w:rFonts w:ascii="Comic Sans MS" w:eastAsia="Comic Sans MS" w:hAnsi="Comic Sans MS" w:cs="Comic Sans MS"/>
                <w:sz w:val="18"/>
                <w:szCs w:val="20"/>
              </w:rPr>
              <w:t>fractions</w:t>
            </w:r>
            <w:r w:rsidR="00CC3B00">
              <w:rPr>
                <w:rFonts w:ascii="Comic Sans MS" w:eastAsia="Comic Sans MS" w:hAnsi="Comic Sans MS" w:cs="Comic Sans MS"/>
                <w:sz w:val="18"/>
                <w:szCs w:val="20"/>
              </w:rPr>
              <w:t>, percentages and decimals</w:t>
            </w:r>
            <w:r w:rsidR="006E6487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.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9652636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to: </w:t>
            </w:r>
          </w:p>
          <w:p w14:paraId="4B74AC1E" w14:textId="699D38AF" w:rsidR="00150E95" w:rsidRDefault="00CC3B00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f</w:t>
            </w:r>
            <w:r w:rsidR="00E03F61">
              <w:rPr>
                <w:rFonts w:ascii="Comic Sans MS" w:hAnsi="Comic Sans MS"/>
                <w:sz w:val="18"/>
                <w:szCs w:val="20"/>
              </w:rPr>
              <w:t xml:space="preserve">ind fractions of amounts. </w:t>
            </w:r>
          </w:p>
          <w:p w14:paraId="46E910D1" w14:textId="0DEEFBE8" w:rsidR="00711CE4" w:rsidRDefault="00CC3B00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</w:t>
            </w:r>
            <w:r w:rsidR="00170617">
              <w:rPr>
                <w:rFonts w:ascii="Comic Sans MS" w:hAnsi="Comic Sans MS"/>
                <w:sz w:val="18"/>
                <w:szCs w:val="20"/>
              </w:rPr>
              <w:t xml:space="preserve">ecognise mixed and improper fractions. </w:t>
            </w:r>
            <w:r w:rsidR="00711CE4">
              <w:rPr>
                <w:rFonts w:ascii="Comic Sans MS" w:hAnsi="Comic Sans MS"/>
                <w:sz w:val="18"/>
                <w:szCs w:val="20"/>
              </w:rPr>
              <w:t xml:space="preserve"> </w:t>
            </w:r>
          </w:p>
          <w:p w14:paraId="36B48C3C" w14:textId="2A04892C" w:rsidR="00394407" w:rsidRDefault="00CC3B00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a</w:t>
            </w:r>
            <w:r w:rsidR="00394407">
              <w:rPr>
                <w:rFonts w:ascii="Comic Sans MS" w:hAnsi="Comic Sans MS"/>
                <w:sz w:val="18"/>
                <w:szCs w:val="20"/>
              </w:rPr>
              <w:t xml:space="preserve">dd and subtract fractions. </w:t>
            </w:r>
          </w:p>
          <w:p w14:paraId="280F1208" w14:textId="5C98494C" w:rsidR="00B84D05" w:rsidRDefault="00CC3B00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</w:t>
            </w:r>
            <w:r w:rsidR="006E6903">
              <w:rPr>
                <w:rFonts w:ascii="Comic Sans MS" w:hAnsi="Comic Sans MS"/>
                <w:sz w:val="18"/>
                <w:szCs w:val="20"/>
              </w:rPr>
              <w:t xml:space="preserve">ead, write and order decimals. </w:t>
            </w:r>
          </w:p>
          <w:p w14:paraId="1711D42F" w14:textId="24484943" w:rsidR="00D5540E" w:rsidRDefault="00CC3B00" w:rsidP="00981870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r</w:t>
            </w:r>
            <w:r w:rsidR="00D5540E">
              <w:rPr>
                <w:rFonts w:ascii="Comic Sans MS" w:hAnsi="Comic Sans MS"/>
                <w:sz w:val="18"/>
                <w:szCs w:val="20"/>
              </w:rPr>
              <w:t xml:space="preserve">ound decimals to the nearest whole number of to 1 decimal place. </w:t>
            </w:r>
          </w:p>
          <w:p w14:paraId="2293EC20" w14:textId="1D587CCC" w:rsidR="00B23EC9" w:rsidRPr="00D5540E" w:rsidRDefault="00D42E01" w:rsidP="00D5540E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k</w:t>
            </w:r>
            <w:r w:rsidR="006E6903">
              <w:rPr>
                <w:rFonts w:ascii="Comic Sans MS" w:hAnsi="Comic Sans MS"/>
                <w:sz w:val="18"/>
                <w:szCs w:val="20"/>
              </w:rPr>
              <w:t xml:space="preserve">now decimal, fraction and percentage equivalents. </w:t>
            </w:r>
          </w:p>
        </w:tc>
        <w:tc>
          <w:tcPr>
            <w:tcW w:w="4393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1FD64119" w14:textId="6CA5BC4F" w:rsidR="00037A4E" w:rsidRPr="00AD3265" w:rsidRDefault="00AC3A11">
            <w:pPr>
              <w:ind w:right="39"/>
              <w:jc w:val="center"/>
              <w:rPr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Geography</w:t>
            </w:r>
          </w:p>
          <w:p w14:paraId="798C1BC5" w14:textId="55CC3838" w:rsidR="00037A4E" w:rsidRPr="00AD3265" w:rsidRDefault="005641C0">
            <w:pPr>
              <w:spacing w:after="4" w:line="236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AC3A11">
              <w:rPr>
                <w:rFonts w:ascii="Comic Sans MS" w:eastAsia="Comic Sans MS" w:hAnsi="Comic Sans MS" w:cs="Comic Sans MS"/>
                <w:sz w:val="18"/>
                <w:szCs w:val="20"/>
              </w:rPr>
              <w:t>Geography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, we are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learning about </w:t>
            </w:r>
            <w:r w:rsidR="007A1C4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agriculture </w:t>
            </w:r>
            <w:r w:rsidR="00753E1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our topic </w:t>
            </w:r>
            <w:r w:rsidR="00062CBF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‘S</w:t>
            </w:r>
            <w:r w:rsidR="007549F1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ow, grow and farm</w:t>
            </w:r>
            <w:r w:rsidR="00753E12"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Pr="00062CB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.  </w:t>
            </w:r>
          </w:p>
          <w:p w14:paraId="0F123D8B" w14:textId="77777777" w:rsidR="00037A4E" w:rsidRPr="00AD3265" w:rsidRDefault="005641C0">
            <w:pPr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 will be learning about: </w:t>
            </w:r>
          </w:p>
          <w:p w14:paraId="0C33CC28" w14:textId="0755001F" w:rsidR="00315E46" w:rsidRDefault="00315E46" w:rsidP="00315E46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different f</w:t>
            </w:r>
            <w:r w:rsidR="00B957DB">
              <w:rPr>
                <w:rFonts w:ascii="Comic Sans MS" w:eastAsia="Comic Sans MS" w:hAnsi="Comic Sans MS" w:cs="Comic Sans MS"/>
                <w:sz w:val="18"/>
                <w:szCs w:val="20"/>
              </w:rPr>
              <w:t>ar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ming techniques used around the world. </w:t>
            </w:r>
          </w:p>
          <w:p w14:paraId="11669E8D" w14:textId="6242BB94" w:rsidR="00315E46" w:rsidRDefault="00315E46" w:rsidP="00315E46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climate zones and which fruit and vegetables</w:t>
            </w:r>
            <w:r w:rsidR="00394407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grow best in the various zones. </w:t>
            </w:r>
          </w:p>
          <w:p w14:paraId="282AEFFF" w14:textId="633779A6" w:rsidR="001F0E5B" w:rsidRDefault="007549F1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allotments and their benefits</w:t>
            </w:r>
            <w:r w:rsidR="00394407">
              <w:rPr>
                <w:rFonts w:ascii="Comic Sans MS" w:eastAsia="Comic Sans MS" w:hAnsi="Comic Sans MS" w:cs="Comic Sans MS"/>
                <w:sz w:val="18"/>
                <w:szCs w:val="20"/>
              </w:rPr>
              <w:t>.</w:t>
            </w:r>
          </w:p>
          <w:p w14:paraId="56119905" w14:textId="263E4B4C" w:rsidR="00037A4E" w:rsidRPr="00AD3265" w:rsidRDefault="009D4108" w:rsidP="004F2194">
            <w:pPr>
              <w:numPr>
                <w:ilvl w:val="0"/>
                <w:numId w:val="1"/>
              </w:numPr>
              <w:spacing w:after="4" w:line="236" w:lineRule="auto"/>
              <w:ind w:left="295" w:hanging="295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how to use a grid reference to identify farms and </w:t>
            </w:r>
            <w:r w:rsidR="009B580A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different landscapes suitable for growing crops. </w:t>
            </w:r>
          </w:p>
        </w:tc>
      </w:tr>
      <w:tr w:rsidR="00037A4E" w14:paraId="6AEE78DC" w14:textId="77777777" w:rsidTr="5DE09402">
        <w:trPr>
          <w:trHeight w:val="2589"/>
        </w:trPr>
        <w:tc>
          <w:tcPr>
            <w:tcW w:w="439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2FBD503C" w14:textId="77777777" w:rsidR="00037A4E" w:rsidRPr="0076400B" w:rsidRDefault="005641C0">
            <w:pPr>
              <w:ind w:right="37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PSHE/RSE </w:t>
            </w:r>
          </w:p>
          <w:p w14:paraId="6277FB6F" w14:textId="4D87923B" w:rsidR="00392468" w:rsidRPr="007F7DDB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F7DD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This half term is all about </w:t>
            </w:r>
            <w:r w:rsidRPr="007F7DD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‘</w:t>
            </w:r>
            <w:r w:rsidR="00033F63" w:rsidRPr="007F7DD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Healthy </w:t>
            </w:r>
            <w:r w:rsidR="0066210D" w:rsidRPr="007F7DDB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Me’.</w:t>
            </w:r>
            <w:r w:rsidR="00130188" w:rsidRPr="007F7DD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  <w:r w:rsidRPr="007F7DD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 </w:t>
            </w:r>
          </w:p>
          <w:p w14:paraId="385DA196" w14:textId="77777777" w:rsidR="00392468" w:rsidRPr="007F7DDB" w:rsidRDefault="00392468" w:rsidP="00392468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7F7DD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looking at: </w:t>
            </w:r>
          </w:p>
          <w:p w14:paraId="1FED88B1" w14:textId="23826002" w:rsidR="00E4345D" w:rsidRPr="007F7DDB" w:rsidRDefault="00FC7A2F" w:rsidP="00392468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18"/>
              </w:rPr>
            </w:pPr>
            <w:r w:rsidRPr="007F7DDB">
              <w:rPr>
                <w:rFonts w:ascii="Comic Sans MS" w:hAnsi="Comic Sans MS"/>
                <w:sz w:val="18"/>
                <w:szCs w:val="18"/>
              </w:rPr>
              <w:t>how common every day drugs help people.</w:t>
            </w:r>
          </w:p>
          <w:p w14:paraId="38EDDEBF" w14:textId="4778791E" w:rsidR="00FA0C4C" w:rsidRPr="007F7DDB" w:rsidRDefault="0066210D" w:rsidP="00632ABC">
            <w:pPr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w</w:t>
            </w:r>
            <w:r w:rsidR="009E0FAC" w:rsidRPr="007F7DDB">
              <w:rPr>
                <w:rFonts w:ascii="Comic Sans MS" w:hAnsi="Comic Sans MS"/>
                <w:sz w:val="18"/>
                <w:szCs w:val="20"/>
              </w:rPr>
              <w:t xml:space="preserve">hat the laws are based around drug </w:t>
            </w:r>
            <w:r>
              <w:rPr>
                <w:rFonts w:ascii="Comic Sans MS" w:hAnsi="Comic Sans MS"/>
                <w:sz w:val="18"/>
                <w:szCs w:val="20"/>
              </w:rPr>
              <w:t xml:space="preserve">use and drug </w:t>
            </w:r>
            <w:r w:rsidR="009E0FAC" w:rsidRPr="007F7DDB">
              <w:rPr>
                <w:rFonts w:ascii="Comic Sans MS" w:hAnsi="Comic Sans MS"/>
                <w:sz w:val="18"/>
                <w:szCs w:val="20"/>
              </w:rPr>
              <w:t xml:space="preserve">restriction. </w:t>
            </w:r>
          </w:p>
          <w:p w14:paraId="5D81069F" w14:textId="596C5D97" w:rsidR="00A90095" w:rsidRPr="007F7DDB" w:rsidRDefault="0066210D" w:rsidP="00632ABC">
            <w:pPr>
              <w:numPr>
                <w:ilvl w:val="0"/>
                <w:numId w:val="11"/>
              </w:num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</w:t>
            </w:r>
            <w:r w:rsidR="008733EC" w:rsidRPr="007F7DDB">
              <w:rPr>
                <w:rFonts w:ascii="Comic Sans MS" w:hAnsi="Comic Sans MS"/>
                <w:sz w:val="18"/>
                <w:szCs w:val="20"/>
              </w:rPr>
              <w:t>ow people can reduce the risk of taking drugs.</w:t>
            </w:r>
          </w:p>
          <w:p w14:paraId="23CBC236" w14:textId="560FC7E3" w:rsidR="008733EC" w:rsidRPr="00632ABC" w:rsidRDefault="0066210D" w:rsidP="00632ABC">
            <w:pPr>
              <w:numPr>
                <w:ilvl w:val="0"/>
                <w:numId w:val="11"/>
              </w:numPr>
              <w:rPr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</w:t>
            </w:r>
            <w:r w:rsidR="00A90095" w:rsidRPr="007F7DDB">
              <w:rPr>
                <w:rFonts w:ascii="Comic Sans MS" w:hAnsi="Comic Sans MS"/>
                <w:sz w:val="18"/>
                <w:szCs w:val="20"/>
              </w:rPr>
              <w:t>ow to ask for help</w:t>
            </w:r>
            <w:r w:rsidR="007F7DDB" w:rsidRPr="007F7DDB">
              <w:rPr>
                <w:rFonts w:ascii="Comic Sans MS" w:hAnsi="Comic Sans MS"/>
                <w:sz w:val="18"/>
                <w:szCs w:val="20"/>
              </w:rPr>
              <w:t xml:space="preserve"> from a trusted adult if they have worries or concerns about drugs.</w:t>
            </w:r>
            <w:r w:rsidR="007F7DDB">
              <w:rPr>
                <w:sz w:val="18"/>
                <w:szCs w:val="20"/>
              </w:rPr>
              <w:t xml:space="preserve"> </w:t>
            </w:r>
            <w:r w:rsidR="00A90095">
              <w:rPr>
                <w:sz w:val="18"/>
                <w:szCs w:val="20"/>
              </w:rPr>
              <w:t xml:space="preserve"> </w:t>
            </w:r>
          </w:p>
        </w:tc>
        <w:tc>
          <w:tcPr>
            <w:tcW w:w="4391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B0441AD" w14:textId="2EADC8B8" w:rsidR="00037A4E" w:rsidRPr="002F7255" w:rsidRDefault="008A4DA4" w:rsidP="002F7255">
            <w:pPr>
              <w:spacing w:after="2235"/>
              <w:ind w:right="39"/>
              <w:jc w:val="center"/>
              <w:rPr>
                <w:rFonts w:ascii="Comic Sans MS" w:hAnsi="Comic Sans MS"/>
                <w:b/>
                <w:color w:val="auto"/>
                <w:sz w:val="20"/>
              </w:rPr>
            </w:pPr>
            <w:r w:rsidRPr="00060DB6">
              <w:rPr>
                <w:noProof/>
                <w:color w:val="auto"/>
              </w:rPr>
              <w:drawing>
                <wp:anchor distT="0" distB="0" distL="114300" distR="114300" simplePos="0" relativeHeight="251658240" behindDoc="1" locked="0" layoutInCell="1" allowOverlap="1" wp14:anchorId="71284A27" wp14:editId="4CC27B19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540385</wp:posOffset>
                  </wp:positionV>
                  <wp:extent cx="1554480" cy="1166495"/>
                  <wp:effectExtent l="0" t="0" r="7620" b="0"/>
                  <wp:wrapTight wrapText="bothSides">
                    <wp:wrapPolygon edited="0">
                      <wp:start x="0" y="0"/>
                      <wp:lineTo x="0" y="21165"/>
                      <wp:lineTo x="21441" y="21165"/>
                      <wp:lineTo x="21441" y="0"/>
                      <wp:lineTo x="0" y="0"/>
                    </wp:wrapPolygon>
                  </wp:wrapTight>
                  <wp:docPr id="1791317669" name="Picture 179131766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166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255" w:rsidRPr="00060DB6">
              <w:rPr>
                <w:rFonts w:ascii="Comic Sans MS" w:hAnsi="Comic Sans MS"/>
                <w:b/>
                <w:color w:val="auto"/>
                <w:szCs w:val="24"/>
              </w:rPr>
              <w:t>Nile</w:t>
            </w:r>
            <w:r w:rsidR="002F7255">
              <w:rPr>
                <w:rFonts w:ascii="Comic Sans MS" w:hAnsi="Comic Sans MS"/>
                <w:b/>
                <w:color w:val="auto"/>
                <w:szCs w:val="24"/>
              </w:rPr>
              <w:t xml:space="preserve"> -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Curriculum Grid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              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 xml:space="preserve">  </w:t>
            </w:r>
            <w:r w:rsidR="005E544E">
              <w:rPr>
                <w:rFonts w:ascii="Comic Sans MS" w:hAnsi="Comic Sans MS"/>
                <w:b/>
                <w:color w:val="auto"/>
                <w:sz w:val="20"/>
              </w:rPr>
              <w:t xml:space="preserve">Spring </w:t>
            </w:r>
            <w:r w:rsidR="002D3B11">
              <w:rPr>
                <w:rFonts w:ascii="Comic Sans MS" w:hAnsi="Comic Sans MS"/>
                <w:b/>
                <w:color w:val="auto"/>
                <w:sz w:val="20"/>
              </w:rPr>
              <w:t>2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 xml:space="preserve"> - Y5</w:t>
            </w:r>
            <w:r w:rsidR="002F7255">
              <w:rPr>
                <w:rFonts w:ascii="Comic Sans MS" w:hAnsi="Comic Sans MS"/>
                <w:b/>
                <w:color w:val="auto"/>
                <w:sz w:val="20"/>
              </w:rPr>
              <w:t>.</w:t>
            </w:r>
            <w:r w:rsidR="002F7255" w:rsidRPr="00060DB6">
              <w:rPr>
                <w:rFonts w:ascii="Comic Sans MS" w:hAnsi="Comic Sans MS"/>
                <w:b/>
                <w:color w:val="auto"/>
                <w:sz w:val="20"/>
              </w:rPr>
              <w:t>6</w:t>
            </w:r>
          </w:p>
        </w:tc>
        <w:tc>
          <w:tcPr>
            <w:tcW w:w="7514" w:type="dxa"/>
            <w:gridSpan w:val="4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1D587479" w14:textId="77777777" w:rsidR="00037A4E" w:rsidRPr="0076400B" w:rsidRDefault="005641C0">
            <w:pPr>
              <w:ind w:right="34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Science </w:t>
            </w:r>
          </w:p>
          <w:p w14:paraId="73B2C4DA" w14:textId="0711D36C" w:rsidR="002F746D" w:rsidRPr="002F746D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2F746D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Science this half-term, we will be </w:t>
            </w:r>
            <w:r w:rsidR="005A4DE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learning about </w:t>
            </w:r>
            <w:r w:rsidR="00D44B9C">
              <w:rPr>
                <w:rFonts w:ascii="Comic Sans MS" w:eastAsia="Comic Sans MS" w:hAnsi="Comic Sans MS" w:cs="Comic Sans MS"/>
                <w:sz w:val="18"/>
                <w:szCs w:val="20"/>
              </w:rPr>
              <w:t>solids, liquids and gases</w:t>
            </w:r>
            <w:r w:rsidR="009878BB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through the topic, 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‘</w:t>
            </w:r>
            <w:r w:rsidR="00A052CE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Properties and Changes </w:t>
            </w:r>
            <w:r w:rsidR="00150ED7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of materials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9878BB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’</w:t>
            </w:r>
            <w:r w:rsidR="005A4DEF"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</w:t>
            </w:r>
            <w:r w:rsidRPr="009878BB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   </w:t>
            </w:r>
          </w:p>
          <w:p w14:paraId="3CA4413E" w14:textId="77777777" w:rsidR="00AE0FD3" w:rsidRPr="00062CBF" w:rsidRDefault="00AE0FD3" w:rsidP="00AE0FD3">
            <w:p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062CB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4AD99724" w14:textId="7F1F548D" w:rsidR="00037A4E" w:rsidRPr="00555C6F" w:rsidRDefault="00555C6F" w:rsidP="00555C6F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i</w:t>
            </w:r>
            <w:r w:rsidR="00D75337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dentify </w:t>
            </w:r>
            <w:r w:rsidR="00150ED7">
              <w:rPr>
                <w:rFonts w:ascii="Comic Sans MS" w:eastAsia="Comic Sans MS" w:hAnsi="Comic Sans MS" w:cs="Comic Sans MS"/>
                <w:sz w:val="18"/>
                <w:szCs w:val="18"/>
              </w:rPr>
              <w:t>and describe the differences between a solid, liquid and gas</w:t>
            </w:r>
            <w:r w:rsidR="00D75337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7BC5C77C" w14:textId="77777777" w:rsidR="00FA4566" w:rsidRDefault="00555C6F" w:rsidP="00FA4566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eastAsia="Comic Sans MS" w:hAnsi="Comic Sans MS" w:cs="Comic Sans MS"/>
                <w:sz w:val="18"/>
                <w:szCs w:val="18"/>
              </w:rPr>
              <w:t>r</w:t>
            </w:r>
            <w:r w:rsidR="00C523DA" w:rsidRPr="00555C6F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ecognise and </w:t>
            </w:r>
            <w:r w:rsidR="00096315">
              <w:rPr>
                <w:rFonts w:ascii="Comic Sans MS" w:eastAsia="Comic Sans MS" w:hAnsi="Comic Sans MS" w:cs="Comic Sans MS"/>
                <w:sz w:val="18"/>
                <w:szCs w:val="18"/>
              </w:rPr>
              <w:t>compare materials based upon their properties.</w:t>
            </w:r>
          </w:p>
          <w:p w14:paraId="6B4AD7EA" w14:textId="77777777" w:rsidR="00D06368" w:rsidRPr="00D06368" w:rsidRDefault="00D06368" w:rsidP="00D06368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  <w:r w:rsidR="00FA4566" w:rsidRPr="00FA4566">
              <w:rPr>
                <w:rFonts w:ascii="Comic Sans MS" w:hAnsi="Comic Sans MS"/>
                <w:sz w:val="18"/>
                <w:szCs w:val="18"/>
              </w:rPr>
              <w:t xml:space="preserve">now that some materials will dissolve in liquid. </w:t>
            </w:r>
          </w:p>
          <w:p w14:paraId="075BAF1C" w14:textId="77777777" w:rsidR="003A7171" w:rsidRPr="003A7171" w:rsidRDefault="00D06368" w:rsidP="003A7171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explore </w:t>
            </w:r>
            <w:r w:rsidR="00FA4566" w:rsidRPr="00D06368">
              <w:rPr>
                <w:rFonts w:ascii="Comic Sans MS" w:hAnsi="Comic Sans MS"/>
                <w:sz w:val="18"/>
                <w:szCs w:val="18"/>
              </w:rPr>
              <w:t>how mixtures might be separated</w:t>
            </w:r>
            <w:r>
              <w:rPr>
                <w:rFonts w:ascii="Comic Sans MS" w:hAnsi="Comic Sans MS"/>
                <w:sz w:val="18"/>
                <w:szCs w:val="18"/>
              </w:rPr>
              <w:t xml:space="preserve"> based upon their properties</w:t>
            </w:r>
            <w:r w:rsidR="00FA4566" w:rsidRPr="00D06368">
              <w:rPr>
                <w:rFonts w:ascii="Comic Sans MS" w:hAnsi="Comic Sans MS"/>
                <w:sz w:val="18"/>
                <w:szCs w:val="18"/>
              </w:rPr>
              <w:t xml:space="preserve">. </w:t>
            </w:r>
          </w:p>
          <w:p w14:paraId="6BD4CCF8" w14:textId="00F404FB" w:rsidR="003A7171" w:rsidRPr="003A7171" w:rsidRDefault="003A7171" w:rsidP="003A7171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explain the difference between reversible and irreversible changes.</w:t>
            </w:r>
          </w:p>
          <w:p w14:paraId="38E2AC08" w14:textId="2866800C" w:rsidR="00555C6F" w:rsidRPr="003A7171" w:rsidRDefault="003A7171" w:rsidP="003A7171">
            <w:pPr>
              <w:pStyle w:val="ListParagraph"/>
              <w:numPr>
                <w:ilvl w:val="0"/>
                <w:numId w:val="13"/>
              </w:numPr>
              <w:spacing w:after="4" w:line="236" w:lineRule="auto"/>
              <w:ind w:right="726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discover that</w:t>
            </w:r>
            <w:r w:rsidR="00FA4566" w:rsidRPr="003A7171">
              <w:rPr>
                <w:rFonts w:ascii="Comic Sans MS" w:hAnsi="Comic Sans MS"/>
                <w:sz w:val="18"/>
                <w:szCs w:val="18"/>
              </w:rPr>
              <w:t xml:space="preserve"> some changes form new materials. </w:t>
            </w:r>
          </w:p>
        </w:tc>
      </w:tr>
      <w:tr w:rsidR="0076400B" w14:paraId="7898CE83" w14:textId="77777777" w:rsidTr="5DE09402">
        <w:trPr>
          <w:trHeight w:val="2403"/>
        </w:trPr>
        <w:tc>
          <w:tcPr>
            <w:tcW w:w="3119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E2EFD9" w:themeFill="accent6" w:themeFillTint="33"/>
          </w:tcPr>
          <w:p w14:paraId="599F7479" w14:textId="77777777" w:rsidR="00037A4E" w:rsidRPr="00AD3265" w:rsidRDefault="005641C0">
            <w:pPr>
              <w:ind w:right="45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French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7EB174DB" w14:textId="11027650" w:rsidR="002B7279" w:rsidRPr="00AD3265" w:rsidRDefault="005641C0">
            <w:pPr>
              <w:spacing w:after="2" w:line="238" w:lineRule="auto"/>
              <w:rPr>
                <w:rFonts w:ascii="Comic Sans MS" w:eastAsia="Comic Sans MS" w:hAnsi="Comic Sans MS" w:cs="Comic Sans MS"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French, this half-term, we will be </w:t>
            </w:r>
            <w:r w:rsidR="00D14D89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continuing to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learn </w:t>
            </w:r>
            <w:r w:rsidR="0093538F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how to </w:t>
            </w:r>
            <w:r w:rsidR="007D1F81">
              <w:rPr>
                <w:rFonts w:ascii="Comic Sans MS" w:eastAsia="Comic Sans MS" w:hAnsi="Comic Sans MS" w:cs="Comic Sans MS"/>
                <w:sz w:val="18"/>
                <w:szCs w:val="20"/>
              </w:rPr>
              <w:t>talk</w:t>
            </w:r>
            <w:r w:rsidR="00B87960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about the </w:t>
            </w:r>
            <w:r w:rsidR="00B87960" w:rsidRPr="00B87960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weather </w:t>
            </w:r>
            <w:r w:rsidR="0093538F" w:rsidRPr="00B87960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in</w:t>
            </w:r>
            <w:r w:rsidR="0093538F" w:rsidRPr="00A328A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French.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 </w:t>
            </w:r>
          </w:p>
          <w:p w14:paraId="55443D2B" w14:textId="168EC893" w:rsidR="00037A4E" w:rsidRPr="00AD3265" w:rsidRDefault="005641C0">
            <w:pPr>
              <w:spacing w:after="2" w:line="238" w:lineRule="auto"/>
              <w:rPr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This will include:  </w:t>
            </w:r>
          </w:p>
          <w:p w14:paraId="249ED9C9" w14:textId="4C11D5AC" w:rsidR="00DC0E92" w:rsidRPr="006702D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n</w:t>
            </w:r>
            <w:r w:rsidR="006702D7">
              <w:rPr>
                <w:rFonts w:ascii="Comic Sans MS" w:hAnsi="Comic Sans MS"/>
                <w:sz w:val="18"/>
                <w:szCs w:val="18"/>
              </w:rPr>
              <w:t xml:space="preserve">ame and spell </w:t>
            </w:r>
            <w:r w:rsidR="00310BB8">
              <w:rPr>
                <w:rFonts w:ascii="Comic Sans MS" w:hAnsi="Comic Sans MS"/>
                <w:sz w:val="18"/>
                <w:szCs w:val="18"/>
              </w:rPr>
              <w:t xml:space="preserve">the different seasons. 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A6A8490" w14:textId="679A3262" w:rsidR="006702D7" w:rsidRPr="006702D7" w:rsidRDefault="00294C48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s</w:t>
            </w:r>
            <w:r w:rsidR="006702D7">
              <w:rPr>
                <w:rFonts w:ascii="Comic Sans MS" w:hAnsi="Comic Sans MS"/>
                <w:sz w:val="18"/>
                <w:szCs w:val="18"/>
              </w:rPr>
              <w:t xml:space="preserve">ay and write a short phrase about </w:t>
            </w:r>
            <w:r w:rsidR="00F1357E">
              <w:rPr>
                <w:rFonts w:ascii="Comic Sans MS" w:hAnsi="Comic Sans MS"/>
                <w:sz w:val="18"/>
                <w:szCs w:val="18"/>
              </w:rPr>
              <w:t xml:space="preserve">seasons. </w:t>
            </w:r>
            <w:r w:rsidR="00EC273F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24D14530" w14:textId="123EBDF2" w:rsidR="006702D7" w:rsidRPr="00266BEA" w:rsidRDefault="007D1F81" w:rsidP="00266BEA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Answer questions about their favourite season. </w:t>
            </w:r>
          </w:p>
        </w:tc>
        <w:tc>
          <w:tcPr>
            <w:tcW w:w="3260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0B580A13" w14:textId="0E87051D" w:rsidR="00037A4E" w:rsidRPr="0076400B" w:rsidRDefault="00D27198">
            <w:pPr>
              <w:ind w:right="31"/>
              <w:jc w:val="center"/>
              <w:rPr>
                <w:sz w:val="20"/>
              </w:rPr>
            </w:pPr>
            <w:r>
              <w:rPr>
                <w:rFonts w:ascii="Comic Sans MS" w:eastAsia="Comic Sans MS" w:hAnsi="Comic Sans MS" w:cs="Comic Sans MS"/>
                <w:b/>
                <w:sz w:val="20"/>
              </w:rPr>
              <w:t xml:space="preserve">Design and Technology </w:t>
            </w:r>
          </w:p>
          <w:p w14:paraId="46911A53" w14:textId="60DFF3FB" w:rsidR="007D574F" w:rsidRDefault="005641C0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</w:t>
            </w:r>
            <w:r w:rsidR="00D27198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Design and Technology </w:t>
            </w: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>this half-term, we are going to be</w:t>
            </w:r>
            <w:r w:rsidR="00DC0E92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looking at </w:t>
            </w:r>
            <w:r w:rsidR="00D27198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different types of bridges</w:t>
            </w:r>
            <w:r w:rsid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</w:p>
          <w:p w14:paraId="45C8DB56" w14:textId="3FE14CC8" w:rsidR="00DC0E92" w:rsidRPr="007D574F" w:rsidRDefault="00DC0E92" w:rsidP="007D574F">
            <w:pPr>
              <w:ind w:left="1" w:right="4"/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</w:pPr>
            <w:r>
              <w:rPr>
                <w:rFonts w:ascii="Comic Sans MS" w:eastAsia="Comic Sans MS" w:hAnsi="Comic Sans MS" w:cs="Comic Sans MS"/>
                <w:sz w:val="18"/>
                <w:szCs w:val="20"/>
              </w:rPr>
              <w:t>This unit will involve</w:t>
            </w:r>
            <w:r w:rsidR="00266BEA">
              <w:rPr>
                <w:rFonts w:ascii="Comic Sans MS" w:eastAsia="Comic Sans MS" w:hAnsi="Comic Sans MS" w:cs="Comic Sans MS"/>
                <w:sz w:val="18"/>
                <w:szCs w:val="20"/>
              </w:rPr>
              <w:t>:</w:t>
            </w:r>
          </w:p>
          <w:p w14:paraId="0829D11E" w14:textId="693343F7" w:rsidR="006F3F5B" w:rsidRDefault="009878BB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in</w:t>
            </w:r>
            <w:r w:rsidR="006F3F5B" w:rsidRPr="006F3F5B">
              <w:rPr>
                <w:rFonts w:ascii="Comic Sans MS" w:hAnsi="Comic Sans MS" w:cstheme="majorBidi"/>
                <w:color w:val="auto"/>
                <w:sz w:val="18"/>
                <w:szCs w:val="18"/>
              </w:rPr>
              <w:t>vestigat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ing</w:t>
            </w:r>
            <w:r w:rsidR="006F3F5B" w:rsidRPr="006F3F5B"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 and evaluat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ing </w:t>
            </w:r>
            <w:r w:rsidR="00D27198">
              <w:rPr>
                <w:rFonts w:ascii="Comic Sans MS" w:hAnsi="Comic Sans MS" w:cstheme="majorBidi"/>
                <w:color w:val="auto"/>
                <w:sz w:val="18"/>
                <w:szCs w:val="18"/>
              </w:rPr>
              <w:t>various bridge structures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.</w:t>
            </w:r>
          </w:p>
          <w:p w14:paraId="25D0D59D" w14:textId="5EDFEC46" w:rsidR="009878BB" w:rsidRPr="006F3F5B" w:rsidRDefault="006B77B1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s</w:t>
            </w:r>
            <w:r w:rsidR="009878BB"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tudying </w:t>
            </w:r>
            <w:r w:rsidR="00D27198">
              <w:rPr>
                <w:rFonts w:ascii="Comic Sans MS" w:hAnsi="Comic Sans MS" w:cstheme="majorBidi"/>
                <w:color w:val="auto"/>
                <w:sz w:val="18"/>
                <w:szCs w:val="18"/>
              </w:rPr>
              <w:t>the purpose of bridges</w:t>
            </w: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. </w:t>
            </w:r>
          </w:p>
          <w:p w14:paraId="47481D93" w14:textId="10C177F3" w:rsidR="006F3F5B" w:rsidRDefault="00D27198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>Explore how which designs strengthen a bridge.</w:t>
            </w:r>
          </w:p>
          <w:p w14:paraId="01229EFA" w14:textId="644C975B" w:rsidR="00D27198" w:rsidRPr="006F3F5B" w:rsidRDefault="00D27198" w:rsidP="006F3F5B">
            <w:pPr>
              <w:pStyle w:val="ListParagraph"/>
              <w:numPr>
                <w:ilvl w:val="0"/>
                <w:numId w:val="14"/>
              </w:numPr>
              <w:rPr>
                <w:rFonts w:ascii="Comic Sans MS" w:hAnsi="Comic Sans MS" w:cstheme="majorBidi"/>
                <w:color w:val="auto"/>
                <w:sz w:val="18"/>
                <w:szCs w:val="18"/>
              </w:rPr>
            </w:pPr>
            <w:r>
              <w:rPr>
                <w:rFonts w:ascii="Comic Sans MS" w:hAnsi="Comic Sans MS" w:cstheme="majorBidi"/>
                <w:color w:val="auto"/>
                <w:sz w:val="18"/>
                <w:szCs w:val="18"/>
              </w:rPr>
              <w:t xml:space="preserve">Design and create a prototype of a bridge. </w:t>
            </w:r>
          </w:p>
          <w:p w14:paraId="4B8720E4" w14:textId="6739D825" w:rsidR="00037A4E" w:rsidRPr="00AD3265" w:rsidRDefault="00037A4E" w:rsidP="001F0E5B">
            <w:pPr>
              <w:ind w:right="4"/>
              <w:rPr>
                <w:sz w:val="18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BE4D5" w:themeFill="accent2" w:themeFillTint="33"/>
          </w:tcPr>
          <w:p w14:paraId="641F4C22" w14:textId="3404DB53" w:rsidR="00914D46" w:rsidRPr="008A7555" w:rsidRDefault="005641C0" w:rsidP="008A7555">
            <w:pPr>
              <w:ind w:right="38"/>
              <w:jc w:val="center"/>
              <w:rPr>
                <w:sz w:val="18"/>
                <w:szCs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>Music</w:t>
            </w: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</w:t>
            </w:r>
          </w:p>
          <w:p w14:paraId="3E101123" w14:textId="2E5E0E7F" w:rsidR="002A34A5" w:rsidRDefault="00266BEA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667C1A2">
              <w:rPr>
                <w:rFonts w:ascii="Comic Sans MS" w:eastAsia="Comic Sans MS" w:hAnsi="Comic Sans MS" w:cs="Comic Sans MS"/>
                <w:sz w:val="18"/>
                <w:szCs w:val="18"/>
              </w:rPr>
              <w:t>In Music we will be taking part in whole school singing lessons</w:t>
            </w:r>
            <w:r w:rsidR="00BC33C5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with Mr Reed</w:t>
            </w:r>
            <w:r w:rsidR="002A34A5">
              <w:rPr>
                <w:rFonts w:ascii="Comic Sans MS" w:eastAsia="Comic Sans MS" w:hAnsi="Comic Sans MS" w:cs="Comic Sans MS"/>
                <w:sz w:val="18"/>
                <w:szCs w:val="18"/>
              </w:rPr>
              <w:t>.</w:t>
            </w:r>
          </w:p>
          <w:p w14:paraId="63898B9F" w14:textId="77777777" w:rsidR="002A34A5" w:rsidRDefault="002A34A5" w:rsidP="00914D46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</w:p>
          <w:p w14:paraId="2EBE4794" w14:textId="094BD608" w:rsidR="002A34A5" w:rsidRPr="00896FFA" w:rsidRDefault="002A34A5" w:rsidP="002A34A5">
            <w:pPr>
              <w:ind w:right="48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Music, we will be </w:t>
            </w:r>
            <w:r w:rsidR="00875B4B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following </w:t>
            </w:r>
            <w:r w:rsidR="0086621F">
              <w:rPr>
                <w:rFonts w:ascii="Comic Sans MS" w:eastAsia="Comic Sans MS" w:hAnsi="Comic Sans MS" w:cs="Comic Sans MS"/>
                <w:sz w:val="18"/>
                <w:szCs w:val="18"/>
              </w:rPr>
              <w:t>Charanga with the theme of Happ</w:t>
            </w:r>
            <w:r w:rsidR="009073B7">
              <w:rPr>
                <w:rFonts w:ascii="Comic Sans MS" w:eastAsia="Comic Sans MS" w:hAnsi="Comic Sans MS" w:cs="Comic Sans MS"/>
                <w:sz w:val="18"/>
                <w:szCs w:val="18"/>
              </w:rPr>
              <w:t>y</w:t>
            </w:r>
            <w:r w:rsidRPr="00896FF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.  </w:t>
            </w:r>
          </w:p>
          <w:p w14:paraId="54CCB30F" w14:textId="77777777" w:rsidR="002A34A5" w:rsidRPr="0076575A" w:rsidRDefault="002A34A5" w:rsidP="002A34A5">
            <w:pPr>
              <w:spacing w:after="4" w:line="236" w:lineRule="auto"/>
              <w:ind w:right="726"/>
              <w:rPr>
                <w:sz w:val="18"/>
                <w:szCs w:val="18"/>
              </w:rPr>
            </w:pPr>
            <w:r w:rsidRPr="0076575A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We will be learning to: </w:t>
            </w:r>
          </w:p>
          <w:p w14:paraId="1DB83AD3" w14:textId="14EC30A5" w:rsidR="00777115" w:rsidRDefault="00422147" w:rsidP="00777115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 w:rsidRPr="00777115">
              <w:rPr>
                <w:rFonts w:ascii="Comic Sans MS" w:hAnsi="Comic Sans MS"/>
                <w:color w:val="303030"/>
                <w:sz w:val="18"/>
                <w:szCs w:val="18"/>
              </w:rPr>
              <w:t xml:space="preserve">Listen to and appraise a variety </w:t>
            </w:r>
            <w:r w:rsidR="00777115" w:rsidRPr="00777115">
              <w:rPr>
                <w:rFonts w:ascii="Comic Sans MS" w:hAnsi="Comic Sans MS"/>
                <w:color w:val="303030"/>
                <w:sz w:val="18"/>
                <w:szCs w:val="18"/>
              </w:rPr>
              <w:t>of pop songs.</w:t>
            </w:r>
          </w:p>
          <w:p w14:paraId="2590F280" w14:textId="533CCF94" w:rsidR="00777115" w:rsidRDefault="00DC0057" w:rsidP="00777115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>
              <w:rPr>
                <w:rFonts w:ascii="Comic Sans MS" w:hAnsi="Comic Sans MS"/>
                <w:color w:val="303030"/>
                <w:sz w:val="18"/>
                <w:szCs w:val="18"/>
              </w:rPr>
              <w:t>Sing alongside a song.</w:t>
            </w:r>
          </w:p>
          <w:p w14:paraId="66121FB6" w14:textId="30BBCE1F" w:rsidR="00037A4E" w:rsidRPr="00DC0057" w:rsidRDefault="00DC0057" w:rsidP="00DC0057">
            <w:pPr>
              <w:pStyle w:val="ListParagraph"/>
              <w:widowControl w:val="0"/>
              <w:numPr>
                <w:ilvl w:val="0"/>
                <w:numId w:val="18"/>
              </w:numPr>
              <w:rPr>
                <w:rFonts w:ascii="Comic Sans MS" w:hAnsi="Comic Sans MS"/>
                <w:color w:val="303030"/>
                <w:sz w:val="18"/>
                <w:szCs w:val="18"/>
              </w:rPr>
            </w:pPr>
            <w:r>
              <w:rPr>
                <w:rFonts w:ascii="Comic Sans MS" w:hAnsi="Comic Sans MS"/>
                <w:color w:val="303030"/>
                <w:sz w:val="18"/>
                <w:szCs w:val="18"/>
              </w:rPr>
              <w:t xml:space="preserve">Improvise and compose music using a glockenspiel. </w:t>
            </w:r>
          </w:p>
        </w:tc>
        <w:tc>
          <w:tcPr>
            <w:tcW w:w="3685" w:type="dxa"/>
            <w:gridSpan w:val="2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DEEAF6" w:themeFill="accent5" w:themeFillTint="33"/>
          </w:tcPr>
          <w:p w14:paraId="605786FF" w14:textId="77777777" w:rsidR="00037A4E" w:rsidRPr="0076400B" w:rsidRDefault="005641C0">
            <w:pPr>
              <w:ind w:right="39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Computing </w:t>
            </w:r>
          </w:p>
          <w:p w14:paraId="1FBA0F15" w14:textId="5DF7F7AF" w:rsidR="007D574F" w:rsidRPr="00856A81" w:rsidRDefault="005641C0" w:rsidP="5DE09402">
            <w:pPr>
              <w:spacing w:after="4" w:line="236" w:lineRule="auto"/>
              <w:rPr>
                <w:rFonts w:ascii="Comic Sans MS" w:eastAsia="Comic Sans MS" w:hAnsi="Comic Sans MS" w:cs="Comic Sans MS"/>
                <w:sz w:val="18"/>
                <w:szCs w:val="18"/>
              </w:rPr>
            </w:pPr>
            <w:r w:rsidRPr="5DE0940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In computing, </w:t>
            </w:r>
            <w:r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 are going</w:t>
            </w:r>
            <w:r w:rsidR="005E544E"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 </w:t>
            </w:r>
            <w:r w:rsidR="00E15C5E"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to </w:t>
            </w:r>
            <w:r w:rsidR="00C6171C"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 xml:space="preserve">look at </w:t>
            </w:r>
            <w:r w:rsidR="636D05C0"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webpage creation</w:t>
            </w:r>
            <w:r w:rsidR="00914D46" w:rsidRPr="5DE09402">
              <w:rPr>
                <w:rFonts w:ascii="Comic Sans MS" w:eastAsia="Comic Sans MS" w:hAnsi="Comic Sans MS" w:cs="Comic Sans MS"/>
                <w:b/>
                <w:bCs/>
                <w:sz w:val="18"/>
                <w:szCs w:val="18"/>
              </w:rPr>
              <w:t>.</w:t>
            </w:r>
            <w:r w:rsidR="00914D46" w:rsidRPr="5DE09402">
              <w:rPr>
                <w:rFonts w:ascii="Comic Sans MS" w:eastAsia="Comic Sans MS" w:hAnsi="Comic Sans MS" w:cs="Comic Sans MS"/>
                <w:sz w:val="18"/>
                <w:szCs w:val="18"/>
              </w:rPr>
              <w:t xml:space="preserve"> </w:t>
            </w:r>
          </w:p>
          <w:p w14:paraId="18E2C479" w14:textId="47ABAA88" w:rsidR="00037A4E" w:rsidRPr="00856A81" w:rsidRDefault="00914D46" w:rsidP="5DE09402">
            <w:pPr>
              <w:spacing w:after="4" w:line="236" w:lineRule="auto"/>
              <w:rPr>
                <w:sz w:val="18"/>
                <w:szCs w:val="18"/>
              </w:rPr>
            </w:pPr>
            <w:r w:rsidRPr="5DE09402">
              <w:rPr>
                <w:rFonts w:ascii="Comic Sans MS" w:eastAsia="Comic Sans MS" w:hAnsi="Comic Sans MS" w:cs="Comic Sans MS"/>
                <w:sz w:val="18"/>
                <w:szCs w:val="18"/>
              </w:rPr>
              <w:t>This will involve:</w:t>
            </w:r>
          </w:p>
          <w:p w14:paraId="3D657FE7" w14:textId="2C831921" w:rsidR="00F0351B" w:rsidRPr="00583EDC" w:rsidRDefault="755C731C" w:rsidP="5DE0940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5DE09402">
              <w:rPr>
                <w:rFonts w:ascii="Comic Sans MS" w:hAnsi="Comic Sans MS"/>
                <w:sz w:val="18"/>
                <w:szCs w:val="18"/>
              </w:rPr>
              <w:t>Identifying what makes a good website.</w:t>
            </w:r>
          </w:p>
          <w:p w14:paraId="1AE4D5A1" w14:textId="4BCDA911" w:rsidR="00F0351B" w:rsidRPr="00583EDC" w:rsidRDefault="755C731C" w:rsidP="5DE0940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5DE09402">
              <w:rPr>
                <w:rFonts w:ascii="Comic Sans MS" w:hAnsi="Comic Sans MS"/>
                <w:color w:val="000000" w:themeColor="text1"/>
                <w:sz w:val="18"/>
                <w:szCs w:val="18"/>
              </w:rPr>
              <w:t>Recognising common features of a web page.</w:t>
            </w:r>
          </w:p>
          <w:p w14:paraId="04DA6FF0" w14:textId="23262E40" w:rsidR="00F0351B" w:rsidRPr="00583EDC" w:rsidRDefault="755C731C" w:rsidP="5DE0940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5DE09402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Create a webpage using Google Sites.</w:t>
            </w:r>
          </w:p>
          <w:p w14:paraId="6366133A" w14:textId="55FBC5E3" w:rsidR="00F0351B" w:rsidRPr="00583EDC" w:rsidRDefault="755C731C" w:rsidP="5DE0940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5DE09402">
              <w:rPr>
                <w:rFonts w:ascii="Comic Sans MS" w:hAnsi="Comic Sans MS"/>
                <w:color w:val="000000" w:themeColor="text1"/>
                <w:sz w:val="18"/>
                <w:szCs w:val="18"/>
              </w:rPr>
              <w:t>Create navigation links for the website.</w:t>
            </w:r>
          </w:p>
          <w:p w14:paraId="4E9815A5" w14:textId="2FE19ABB" w:rsidR="00F0351B" w:rsidRPr="00583EDC" w:rsidRDefault="755C731C" w:rsidP="5DE09402">
            <w:pPr>
              <w:numPr>
                <w:ilvl w:val="0"/>
                <w:numId w:val="1"/>
              </w:numPr>
              <w:ind w:left="295" w:hanging="295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 w:rsidRPr="5DE09402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Creating hyperlinks to other people's work. </w:t>
            </w:r>
          </w:p>
        </w:tc>
        <w:tc>
          <w:tcPr>
            <w:tcW w:w="311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shd w:val="clear" w:color="auto" w:fill="FFF2CC" w:themeFill="accent4" w:themeFillTint="33"/>
          </w:tcPr>
          <w:p w14:paraId="3B8343EB" w14:textId="77777777" w:rsidR="00037A4E" w:rsidRPr="0076400B" w:rsidRDefault="005641C0">
            <w:pPr>
              <w:ind w:right="31"/>
              <w:jc w:val="center"/>
              <w:rPr>
                <w:sz w:val="20"/>
              </w:rPr>
            </w:pPr>
            <w:r w:rsidRPr="0076400B">
              <w:rPr>
                <w:rFonts w:ascii="Comic Sans MS" w:eastAsia="Comic Sans MS" w:hAnsi="Comic Sans MS" w:cs="Comic Sans MS"/>
                <w:b/>
                <w:sz w:val="20"/>
              </w:rPr>
              <w:t xml:space="preserve">P.E. </w:t>
            </w:r>
          </w:p>
          <w:p w14:paraId="35D15435" w14:textId="79095311" w:rsidR="00037A4E" w:rsidRPr="00914D46" w:rsidRDefault="005641C0">
            <w:pPr>
              <w:spacing w:after="2" w:line="238" w:lineRule="auto"/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In P.E. this half-term, we will be </w:t>
            </w:r>
            <w:r w:rsidR="00583EDC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focussing on </w:t>
            </w:r>
            <w:r w:rsidR="005E544E" w:rsidRP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swimming</w:t>
            </w:r>
            <w:r w:rsidR="00BC5414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 xml:space="preserve"> &amp; Dance</w:t>
            </w:r>
            <w:r w:rsidR="005E544E" w:rsidRPr="007D574F">
              <w:rPr>
                <w:rFonts w:ascii="Comic Sans MS" w:eastAsia="Comic Sans MS" w:hAnsi="Comic Sans MS" w:cs="Comic Sans MS"/>
                <w:b/>
                <w:bCs/>
                <w:sz w:val="18"/>
                <w:szCs w:val="20"/>
              </w:rPr>
              <w:t>.</w:t>
            </w:r>
            <w:r w:rsidR="005E544E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3A9833D2" w14:textId="77777777" w:rsidR="00037A4E" w:rsidRPr="00AD3265" w:rsidRDefault="005641C0">
            <w:pPr>
              <w:rPr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sz w:val="18"/>
                <w:szCs w:val="20"/>
              </w:rPr>
              <w:t xml:space="preserve"> </w:t>
            </w:r>
          </w:p>
          <w:p w14:paraId="1508AEA9" w14:textId="77777777" w:rsidR="00BC5414" w:rsidRDefault="005641C0">
            <w:pPr>
              <w:rPr>
                <w:rFonts w:ascii="Comic Sans MS" w:eastAsia="Comic Sans MS" w:hAnsi="Comic Sans MS" w:cs="Comic Sans MS"/>
                <w:b/>
                <w:sz w:val="18"/>
                <w:szCs w:val="20"/>
              </w:rPr>
            </w:pPr>
            <w:r w:rsidRPr="00AD3265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Children will need to </w:t>
            </w:r>
            <w:r w:rsidR="005E544E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bring their swimming kit in on a Monday as swimming will be on a Monday morning </w:t>
            </w:r>
            <w:r w:rsidR="00BC5414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>this</w:t>
            </w:r>
            <w:r w:rsidR="005E544E">
              <w:rPr>
                <w:rFonts w:ascii="Comic Sans MS" w:eastAsia="Comic Sans MS" w:hAnsi="Comic Sans MS" w:cs="Comic Sans MS"/>
                <w:b/>
                <w:sz w:val="18"/>
                <w:szCs w:val="20"/>
              </w:rPr>
              <w:t xml:space="preserve"> term. </w:t>
            </w:r>
          </w:p>
          <w:p w14:paraId="5F2E1A62" w14:textId="77777777" w:rsidR="00BC5414" w:rsidRDefault="00BC5414">
            <w:pPr>
              <w:rPr>
                <w:b/>
                <w:sz w:val="18"/>
                <w:szCs w:val="20"/>
              </w:rPr>
            </w:pPr>
          </w:p>
          <w:p w14:paraId="7C08CC76" w14:textId="615667D1" w:rsidR="00037A4E" w:rsidRPr="00BC5414" w:rsidRDefault="00BC5414">
            <w:pPr>
              <w:rPr>
                <w:rFonts w:ascii="Comic Sans MS" w:hAnsi="Comic Sans MS"/>
                <w:sz w:val="18"/>
                <w:szCs w:val="20"/>
              </w:rPr>
            </w:pPr>
            <w:r w:rsidRPr="00BC5414">
              <w:rPr>
                <w:rFonts w:ascii="Comic Sans MS" w:hAnsi="Comic Sans MS"/>
                <w:b/>
                <w:sz w:val="18"/>
                <w:szCs w:val="20"/>
              </w:rPr>
              <w:t xml:space="preserve">The children will need their PE kit for Monday afternoon for dance, ready to create a dance performance for the school dance festival. </w:t>
            </w:r>
            <w:r w:rsidR="005641C0" w:rsidRPr="00BC5414">
              <w:rPr>
                <w:rFonts w:ascii="Comic Sans MS" w:hAnsi="Comic Sans MS"/>
                <w:b/>
                <w:sz w:val="18"/>
                <w:szCs w:val="20"/>
              </w:rPr>
              <w:t xml:space="preserve"> </w:t>
            </w:r>
          </w:p>
        </w:tc>
      </w:tr>
    </w:tbl>
    <w:p w14:paraId="0FADB22F" w14:textId="77777777" w:rsidR="006702D7" w:rsidRDefault="006702D7" w:rsidP="004F2194">
      <w:pPr>
        <w:spacing w:after="0"/>
        <w:jc w:val="both"/>
      </w:pPr>
    </w:p>
    <w:p w14:paraId="3CE1B1A4" w14:textId="77777777" w:rsidR="006702D7" w:rsidRDefault="006702D7" w:rsidP="004F2194">
      <w:pPr>
        <w:spacing w:after="0"/>
        <w:jc w:val="both"/>
      </w:pPr>
    </w:p>
    <w:p w14:paraId="76589EFD" w14:textId="40D853DC" w:rsidR="00B51A05" w:rsidRDefault="00B51A05" w:rsidP="004F2194">
      <w:pPr>
        <w:spacing w:after="0"/>
        <w:jc w:val="both"/>
      </w:pPr>
    </w:p>
    <w:p w14:paraId="74573553" w14:textId="3827C94C" w:rsidR="008A4DA4" w:rsidRPr="008A4DA4" w:rsidRDefault="008A4DA4" w:rsidP="008A4DA4">
      <w:pPr>
        <w:spacing w:after="2235"/>
        <w:ind w:right="39"/>
        <w:jc w:val="center"/>
        <w:rPr>
          <w:rFonts w:ascii="Comic Sans MS" w:hAnsi="Comic Sans MS"/>
          <w:b/>
          <w:color w:val="000000" w:themeColor="text1"/>
          <w:sz w:val="24"/>
          <w:szCs w:val="28"/>
          <w:u w:val="single"/>
        </w:rPr>
      </w:pPr>
      <w:r w:rsidRPr="00060DB6">
        <w:rPr>
          <w:noProof/>
          <w:color w:val="auto"/>
        </w:rPr>
        <w:lastRenderedPageBreak/>
        <w:drawing>
          <wp:anchor distT="0" distB="0" distL="114300" distR="114300" simplePos="0" relativeHeight="251658241" behindDoc="1" locked="0" layoutInCell="1" allowOverlap="1" wp14:anchorId="1C01EE10" wp14:editId="553ED883">
            <wp:simplePos x="0" y="0"/>
            <wp:positionH relativeFrom="page">
              <wp:align>center</wp:align>
            </wp:positionH>
            <wp:positionV relativeFrom="paragraph">
              <wp:posOffset>501650</wp:posOffset>
            </wp:positionV>
            <wp:extent cx="1264920" cy="949325"/>
            <wp:effectExtent l="0" t="0" r="0" b="3175"/>
            <wp:wrapTight wrapText="bothSides">
              <wp:wrapPolygon edited="0">
                <wp:start x="0" y="0"/>
                <wp:lineTo x="0" y="21239"/>
                <wp:lineTo x="21145" y="21239"/>
                <wp:lineTo x="21145" y="0"/>
                <wp:lineTo x="0" y="0"/>
              </wp:wrapPolygon>
            </wp:wrapTight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B63" w:rsidRPr="004C732E">
        <w:rPr>
          <w:rFonts w:ascii="Comic Sans MS" w:hAnsi="Comic Sans MS"/>
          <w:b/>
          <w:color w:val="000000" w:themeColor="text1"/>
          <w:sz w:val="28"/>
          <w:szCs w:val="32"/>
          <w:u w:val="single"/>
        </w:rPr>
        <w:t xml:space="preserve">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Links to our curriculum drivers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Nile</w:t>
      </w:r>
      <w:r w:rsidR="004C732E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 Class</w:t>
      </w:r>
      <w:r w:rsidR="000E0B63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A328AF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 xml:space="preserve">Spring </w:t>
      </w:r>
      <w:r w:rsidR="00415CAD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2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</w:rPr>
        <w:t xml:space="preserve">    </w:t>
      </w:r>
      <w:r w:rsidR="00B51A05" w:rsidRPr="004C732E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Y</w:t>
      </w:r>
      <w:r w:rsidR="006702D7"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5</w:t>
      </w:r>
      <w:r>
        <w:rPr>
          <w:rFonts w:ascii="Comic Sans MS" w:hAnsi="Comic Sans MS"/>
          <w:b/>
          <w:color w:val="000000" w:themeColor="text1"/>
          <w:sz w:val="24"/>
          <w:szCs w:val="28"/>
          <w:u w:val="single"/>
        </w:rPr>
        <w:t>.6</w:t>
      </w:r>
    </w:p>
    <w:p w14:paraId="55E2777E" w14:textId="238668E1" w:rsidR="00B51A05" w:rsidRPr="00B51A05" w:rsidRDefault="000E0B63" w:rsidP="002F746D">
      <w:pPr>
        <w:ind w:left="-993"/>
        <w:jc w:val="center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8"/>
        </w:rPr>
        <w:t xml:space="preserve"> 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>The following drivers underpin our school curriculum and, with our vision and values, allow us to deliver our curriculum strategy.</w:t>
      </w:r>
      <w:r>
        <w:rPr>
          <w:rFonts w:ascii="Comic Sans MS" w:eastAsia="Comic Sans MS" w:hAnsi="Comic Sans MS" w:cs="Comic Sans MS"/>
          <w:sz w:val="24"/>
          <w:szCs w:val="24"/>
        </w:rPr>
        <w:t xml:space="preserve">  </w:t>
      </w:r>
      <w:r w:rsidR="00B51A05" w:rsidRPr="00B51A05">
        <w:rPr>
          <w:rFonts w:ascii="Comic Sans MS" w:eastAsia="Comic Sans MS" w:hAnsi="Comic Sans MS" w:cs="Comic Sans MS"/>
          <w:sz w:val="24"/>
          <w:szCs w:val="24"/>
        </w:rPr>
        <w:t xml:space="preserve">These key drivers are personal to our schools and reflect the locational, social and educational needs of our community.  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665"/>
        <w:gridCol w:w="8281"/>
      </w:tblGrid>
      <w:tr w:rsidR="00B51A05" w14:paraId="5E498F04" w14:textId="77777777" w:rsidTr="5DE09402">
        <w:tc>
          <w:tcPr>
            <w:tcW w:w="5665" w:type="dxa"/>
          </w:tcPr>
          <w:p w14:paraId="7019B7DE" w14:textId="6EF782C9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Curriculum Driver</w:t>
            </w:r>
          </w:p>
        </w:tc>
        <w:tc>
          <w:tcPr>
            <w:tcW w:w="8281" w:type="dxa"/>
          </w:tcPr>
          <w:p w14:paraId="25AFA494" w14:textId="7DB32D6B" w:rsidR="00B51A05" w:rsidRPr="002309E9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</w:pPr>
            <w:r w:rsidRPr="002309E9">
              <w:rPr>
                <w:rFonts w:ascii="Comic Sans MS" w:hAnsi="Comic Sans MS"/>
                <w:b/>
                <w:bCs/>
                <w:color w:val="000000" w:themeColor="text1"/>
                <w:sz w:val="24"/>
                <w:szCs w:val="24"/>
              </w:rPr>
              <w:t>Links within our curriculum this half term</w:t>
            </w:r>
          </w:p>
        </w:tc>
      </w:tr>
      <w:tr w:rsidR="00B51A05" w14:paraId="09DABB91" w14:textId="77777777" w:rsidTr="5DE09402">
        <w:tc>
          <w:tcPr>
            <w:tcW w:w="5665" w:type="dxa"/>
            <w:shd w:val="clear" w:color="auto" w:fill="FBE4D5" w:themeFill="accent2" w:themeFillTint="33"/>
          </w:tcPr>
          <w:p w14:paraId="470070B5" w14:textId="38D861A6" w:rsidR="00B51A05" w:rsidRPr="00E57E38" w:rsidRDefault="00B51A05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Christianity and Faith</w:t>
            </w:r>
          </w:p>
        </w:tc>
        <w:tc>
          <w:tcPr>
            <w:tcW w:w="8281" w:type="dxa"/>
            <w:shd w:val="clear" w:color="auto" w:fill="FBE4D5" w:themeFill="accent2" w:themeFillTint="33"/>
          </w:tcPr>
          <w:p w14:paraId="52D7609F" w14:textId="692DC38C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Understanding the links between Christianity and science.</w:t>
            </w:r>
          </w:p>
          <w:p w14:paraId="5AD99524" w14:textId="0EB94C09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Saying the Lord’s Prayer and the lunchtime prayer every day. </w:t>
            </w:r>
          </w:p>
          <w:p w14:paraId="72240645" w14:textId="3B2C9779" w:rsidR="006219BB" w:rsidRDefault="006219BB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Father Steve to come into school to help support the </w:t>
            </w:r>
            <w:r w:rsidR="00B957DB">
              <w:rPr>
                <w:rFonts w:ascii="Comic Sans MS" w:hAnsi="Comic Sans MS"/>
                <w:color w:val="000000" w:themeColor="text1"/>
              </w:rPr>
              <w:t>messages of Christianity</w:t>
            </w:r>
          </w:p>
          <w:p w14:paraId="08DAB9AB" w14:textId="77777777" w:rsidR="003A1E4B" w:rsidRDefault="003A1E4B" w:rsidP="004C732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Understand how and why Christians celebrate Easter. </w:t>
            </w:r>
          </w:p>
          <w:p w14:paraId="76F0AAF0" w14:textId="755F98B8" w:rsidR="00F41D17" w:rsidRPr="00E57E38" w:rsidRDefault="00F41D17" w:rsidP="004C732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Taking part in an Easter service held in the local church. </w:t>
            </w:r>
          </w:p>
        </w:tc>
      </w:tr>
      <w:tr w:rsidR="00B51A05" w14:paraId="455A106F" w14:textId="77777777" w:rsidTr="5DE09402">
        <w:tc>
          <w:tcPr>
            <w:tcW w:w="5665" w:type="dxa"/>
            <w:shd w:val="clear" w:color="auto" w:fill="FFF2CC" w:themeFill="accent4" w:themeFillTint="33"/>
          </w:tcPr>
          <w:p w14:paraId="275A5F40" w14:textId="4FFE0928" w:rsidR="00B51A05" w:rsidRPr="00E57E38" w:rsidRDefault="00784EA8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Legacy and making a difference</w:t>
            </w:r>
          </w:p>
        </w:tc>
        <w:tc>
          <w:tcPr>
            <w:tcW w:w="8281" w:type="dxa"/>
            <w:shd w:val="clear" w:color="auto" w:fill="FFF2CC" w:themeFill="accent4" w:themeFillTint="33"/>
          </w:tcPr>
          <w:p w14:paraId="2E05A612" w14:textId="5FF8026F" w:rsidR="00637B11" w:rsidRDefault="003F381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Exploring</w:t>
            </w:r>
            <w:r w:rsidR="00637B11" w:rsidRPr="00E57E38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3A6066">
              <w:rPr>
                <w:rFonts w:ascii="Comic Sans MS" w:hAnsi="Comic Sans MS"/>
                <w:color w:val="000000" w:themeColor="text1"/>
              </w:rPr>
              <w:t>the various types of bridges around the world and their uses.</w:t>
            </w:r>
          </w:p>
          <w:p w14:paraId="63CC0815" w14:textId="6B8B9674" w:rsidR="00B21740" w:rsidRDefault="00B21740" w:rsidP="004C732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 xml:space="preserve">Look at famous architects who have created bridges around the world. </w:t>
            </w:r>
          </w:p>
          <w:p w14:paraId="4796D4FF" w14:textId="77777777" w:rsidR="00814290" w:rsidRDefault="00814290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 xml:space="preserve">Learning more about Michael Morpurgo – our class reader. </w:t>
            </w:r>
          </w:p>
          <w:p w14:paraId="5104EF38" w14:textId="61A1F699" w:rsidR="00E8631B" w:rsidRPr="00E57E38" w:rsidRDefault="00E8631B" w:rsidP="004C732E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Looking at famous sci</w:t>
            </w:r>
            <w:r w:rsidR="00612C5E">
              <w:rPr>
                <w:rFonts w:ascii="Comic Sans MS" w:hAnsi="Comic Sans MS"/>
                <w:color w:val="000000" w:themeColor="text1"/>
              </w:rPr>
              <w:t xml:space="preserve">entist </w:t>
            </w:r>
            <w:r>
              <w:rPr>
                <w:rFonts w:ascii="Comic Sans MS" w:hAnsi="Comic Sans MS"/>
                <w:color w:val="000000" w:themeColor="text1"/>
              </w:rPr>
              <w:t xml:space="preserve">and performing </w:t>
            </w:r>
            <w:r w:rsidR="00612C5E">
              <w:rPr>
                <w:rFonts w:ascii="Comic Sans MS" w:hAnsi="Comic Sans MS"/>
                <w:color w:val="000000" w:themeColor="text1"/>
              </w:rPr>
              <w:t xml:space="preserve">an experiment with grown-ups as part of Workshop Wednesday. </w:t>
            </w:r>
          </w:p>
        </w:tc>
      </w:tr>
      <w:tr w:rsidR="00B51A05" w14:paraId="4B1E277D" w14:textId="77777777" w:rsidTr="5DE09402">
        <w:tc>
          <w:tcPr>
            <w:tcW w:w="5665" w:type="dxa"/>
            <w:shd w:val="clear" w:color="auto" w:fill="E2EFD9" w:themeFill="accent6" w:themeFillTint="33"/>
          </w:tcPr>
          <w:p w14:paraId="2B354B0A" w14:textId="645B25E7" w:rsidR="00B51A05" w:rsidRPr="00E57E38" w:rsidRDefault="000E0B63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 xml:space="preserve">Outdoor </w:t>
            </w:r>
            <w:r w:rsidR="00784EA8"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learning and our local area</w:t>
            </w:r>
          </w:p>
        </w:tc>
        <w:tc>
          <w:tcPr>
            <w:tcW w:w="8281" w:type="dxa"/>
            <w:shd w:val="clear" w:color="auto" w:fill="E2EFD9" w:themeFill="accent6" w:themeFillTint="33"/>
          </w:tcPr>
          <w:p w14:paraId="638117FF" w14:textId="736CD187" w:rsidR="00B51A0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Taking care of plants in our school grounds</w:t>
            </w:r>
            <w:r w:rsidR="003C3D5F" w:rsidRPr="00E57E38">
              <w:rPr>
                <w:rFonts w:ascii="Comic Sans MS" w:hAnsi="Comic Sans MS"/>
                <w:color w:val="000000" w:themeColor="text1"/>
              </w:rPr>
              <w:t xml:space="preserve"> and watching how they grow throughout spring</w:t>
            </w:r>
            <w:r w:rsidRPr="00E57E38">
              <w:rPr>
                <w:rFonts w:ascii="Comic Sans MS" w:hAnsi="Comic Sans MS"/>
                <w:color w:val="000000" w:themeColor="text1"/>
              </w:rPr>
              <w:t>.</w:t>
            </w:r>
          </w:p>
          <w:p w14:paraId="787193F5" w14:textId="18BF263D" w:rsidR="00320D68" w:rsidRPr="00E57E38" w:rsidRDefault="00320D68" w:rsidP="00320D68">
            <w:pPr>
              <w:textAlignment w:val="baseline"/>
              <w:rPr>
                <w:rFonts w:ascii="Comic Sans MS" w:eastAsia="Times New Roman" w:hAnsi="Comic Sans MS"/>
              </w:rPr>
            </w:pPr>
            <w:r w:rsidRPr="00E57E38">
              <w:rPr>
                <w:rFonts w:ascii="Comic Sans MS" w:eastAsia="Times New Roman" w:hAnsi="Comic Sans MS"/>
              </w:rPr>
              <w:t>Use the allotment for planting and growing</w:t>
            </w:r>
            <w:r w:rsidR="00B957DB">
              <w:rPr>
                <w:rFonts w:ascii="Comic Sans MS" w:eastAsia="Times New Roman" w:hAnsi="Comic Sans MS"/>
              </w:rPr>
              <w:t>.</w:t>
            </w:r>
            <w:r w:rsidRPr="00E57E38">
              <w:rPr>
                <w:rFonts w:ascii="Comic Sans MS" w:eastAsia="Times New Roman" w:hAnsi="Comic Sans MS"/>
              </w:rPr>
              <w:t> </w:t>
            </w:r>
          </w:p>
          <w:p w14:paraId="03689673" w14:textId="77777777" w:rsidR="000E0B63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Completing our class pledge – to litter pick around the school grounds.</w:t>
            </w:r>
          </w:p>
          <w:p w14:paraId="3752B4A4" w14:textId="77777777" w:rsidR="00150E95" w:rsidRDefault="003C3D5F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Look</w:t>
            </w:r>
            <w:r w:rsidR="00294880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E57E38">
              <w:rPr>
                <w:rFonts w:ascii="Comic Sans MS" w:hAnsi="Comic Sans MS"/>
                <w:color w:val="000000" w:themeColor="text1"/>
              </w:rPr>
              <w:t xml:space="preserve">at </w:t>
            </w:r>
            <w:r w:rsidR="00294880">
              <w:rPr>
                <w:rFonts w:ascii="Comic Sans MS" w:hAnsi="Comic Sans MS"/>
                <w:color w:val="000000" w:themeColor="text1"/>
              </w:rPr>
              <w:t>bridges within the local area.</w:t>
            </w:r>
            <w:r w:rsidR="0099491F" w:rsidRPr="00E57E38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368C9ADF" w14:textId="1DEA0C1F" w:rsidR="00ED2C5B" w:rsidRPr="00E57E38" w:rsidRDefault="01286BFF" w:rsidP="004C732E">
            <w:pPr>
              <w:rPr>
                <w:rFonts w:ascii="Comic Sans MS" w:hAnsi="Comic Sans MS"/>
                <w:color w:val="000000" w:themeColor="text1"/>
              </w:rPr>
            </w:pPr>
            <w:r w:rsidRPr="5DE09402">
              <w:rPr>
                <w:rFonts w:ascii="Comic Sans MS" w:hAnsi="Comic Sans MS"/>
                <w:color w:val="000000" w:themeColor="text1"/>
              </w:rPr>
              <w:t xml:space="preserve">Take part </w:t>
            </w:r>
            <w:r w:rsidR="00F00F18">
              <w:rPr>
                <w:rFonts w:ascii="Comic Sans MS" w:hAnsi="Comic Sans MS"/>
                <w:color w:val="000000" w:themeColor="text1"/>
              </w:rPr>
              <w:t xml:space="preserve">(as a team) </w:t>
            </w:r>
            <w:r w:rsidRPr="5DE09402">
              <w:rPr>
                <w:rFonts w:ascii="Comic Sans MS" w:hAnsi="Comic Sans MS"/>
                <w:color w:val="000000" w:themeColor="text1"/>
              </w:rPr>
              <w:t>in the school dance festival</w:t>
            </w:r>
            <w:r w:rsidR="6E2874F7" w:rsidRPr="5DE09402">
              <w:rPr>
                <w:rFonts w:ascii="Comic Sans MS" w:hAnsi="Comic Sans MS"/>
                <w:color w:val="000000" w:themeColor="text1"/>
              </w:rPr>
              <w:t xml:space="preserve"> </w:t>
            </w:r>
            <w:r w:rsidR="00F00F18">
              <w:rPr>
                <w:rFonts w:ascii="Comic Sans MS" w:hAnsi="Comic Sans MS"/>
                <w:color w:val="000000" w:themeColor="text1"/>
              </w:rPr>
              <w:t>-</w:t>
            </w:r>
            <w:r w:rsidR="6E2874F7" w:rsidRPr="5DE09402">
              <w:rPr>
                <w:rFonts w:ascii="Comic Sans MS" w:hAnsi="Comic Sans MS"/>
                <w:color w:val="000000" w:themeColor="text1"/>
              </w:rPr>
              <w:t xml:space="preserve"> linked to </w:t>
            </w:r>
            <w:r w:rsidR="00F00F18">
              <w:rPr>
                <w:rFonts w:ascii="Comic Sans MS" w:hAnsi="Comic Sans MS"/>
                <w:color w:val="000000" w:themeColor="text1"/>
              </w:rPr>
              <w:t xml:space="preserve">a </w:t>
            </w:r>
            <w:r w:rsidR="6E2874F7" w:rsidRPr="5DE09402">
              <w:rPr>
                <w:rFonts w:ascii="Comic Sans MS" w:hAnsi="Comic Sans MS"/>
                <w:color w:val="000000" w:themeColor="text1"/>
              </w:rPr>
              <w:t>film</w:t>
            </w:r>
            <w:r w:rsidR="00F00F18">
              <w:rPr>
                <w:rFonts w:ascii="Comic Sans MS" w:hAnsi="Comic Sans MS"/>
                <w:color w:val="000000" w:themeColor="text1"/>
              </w:rPr>
              <w:t>.</w:t>
            </w:r>
            <w:r w:rsidR="6E2874F7" w:rsidRPr="5DE0940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</w:tc>
      </w:tr>
      <w:tr w:rsidR="00B51A05" w14:paraId="3230644B" w14:textId="77777777" w:rsidTr="5DE09402">
        <w:tc>
          <w:tcPr>
            <w:tcW w:w="5665" w:type="dxa"/>
            <w:shd w:val="clear" w:color="auto" w:fill="D9E2F3" w:themeFill="accent1" w:themeFillTint="33"/>
          </w:tcPr>
          <w:p w14:paraId="5EDDD561" w14:textId="35AD7798" w:rsidR="00B51A05" w:rsidRPr="00E57E38" w:rsidRDefault="000E0B63" w:rsidP="00B51A05">
            <w:pPr>
              <w:jc w:val="center"/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</w:pPr>
            <w:r w:rsidRPr="00E57E38">
              <w:rPr>
                <w:rFonts w:ascii="Comic Sans MS" w:hAnsi="Comic Sans MS"/>
                <w:b/>
                <w:bCs/>
                <w:color w:val="000000" w:themeColor="text1"/>
                <w:sz w:val="40"/>
                <w:szCs w:val="40"/>
              </w:rPr>
              <w:t>Wider World and Diversity</w:t>
            </w:r>
          </w:p>
        </w:tc>
        <w:tc>
          <w:tcPr>
            <w:tcW w:w="8281" w:type="dxa"/>
            <w:shd w:val="clear" w:color="auto" w:fill="D9E2F3" w:themeFill="accent1" w:themeFillTint="33"/>
          </w:tcPr>
          <w:p w14:paraId="564857CA" w14:textId="02C686A5" w:rsidR="00150E95" w:rsidRPr="00E57E38" w:rsidRDefault="00150E95" w:rsidP="004C732E">
            <w:pPr>
              <w:rPr>
                <w:rFonts w:ascii="Comic Sans MS" w:hAnsi="Comic Sans MS"/>
                <w:color w:val="000000" w:themeColor="text1"/>
              </w:rPr>
            </w:pPr>
            <w:r w:rsidRPr="00E57E38">
              <w:rPr>
                <w:rFonts w:ascii="Comic Sans MS" w:hAnsi="Comic Sans MS"/>
                <w:color w:val="000000" w:themeColor="text1"/>
              </w:rPr>
              <w:t>Becoming a part of the School Council</w:t>
            </w:r>
            <w:r w:rsidR="00EE40A2">
              <w:rPr>
                <w:rFonts w:ascii="Comic Sans MS" w:hAnsi="Comic Sans MS"/>
                <w:color w:val="000000" w:themeColor="text1"/>
              </w:rPr>
              <w:t xml:space="preserve"> to make decisions about charities to support.</w:t>
            </w:r>
          </w:p>
          <w:p w14:paraId="08079837" w14:textId="0FA8614B" w:rsidR="00AE3AFF" w:rsidRPr="00E57E38" w:rsidRDefault="00F261EA" w:rsidP="5DE09402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Using knowledge</w:t>
            </w:r>
            <w:r w:rsidR="21D5F966" w:rsidRPr="5DE09402">
              <w:rPr>
                <w:rFonts w:ascii="Comic Sans MS" w:hAnsi="Comic Sans MS"/>
                <w:color w:val="000000" w:themeColor="text1"/>
              </w:rPr>
              <w:t xml:space="preserve"> of materials from science to choose the best materials to build a bridge</w:t>
            </w:r>
            <w:r>
              <w:rPr>
                <w:rFonts w:ascii="Comic Sans MS" w:hAnsi="Comic Sans MS"/>
                <w:color w:val="000000" w:themeColor="text1"/>
              </w:rPr>
              <w:t xml:space="preserve"> protype.</w:t>
            </w:r>
            <w:r w:rsidR="21D5F966" w:rsidRPr="5DE09402">
              <w:rPr>
                <w:rFonts w:ascii="Comic Sans MS" w:hAnsi="Comic Sans MS"/>
                <w:color w:val="000000" w:themeColor="text1"/>
              </w:rPr>
              <w:t xml:space="preserve"> </w:t>
            </w:r>
          </w:p>
          <w:p w14:paraId="7F4FC473" w14:textId="321F32F3" w:rsidR="00AE3AFF" w:rsidRPr="00E57E38" w:rsidRDefault="2BA59400" w:rsidP="5DE09402">
            <w:pPr>
              <w:rPr>
                <w:rFonts w:ascii="Comic Sans MS" w:hAnsi="Comic Sans MS"/>
                <w:color w:val="000000" w:themeColor="text1"/>
              </w:rPr>
            </w:pPr>
            <w:r w:rsidRPr="5DE09402">
              <w:rPr>
                <w:rFonts w:ascii="Comic Sans MS" w:hAnsi="Comic Sans MS"/>
                <w:color w:val="000000" w:themeColor="text1"/>
              </w:rPr>
              <w:t>Taking part in World Book Day and completing story telling homework.</w:t>
            </w:r>
          </w:p>
        </w:tc>
      </w:tr>
    </w:tbl>
    <w:p w14:paraId="7578D867" w14:textId="77777777" w:rsidR="00337680" w:rsidRPr="00B51A05" w:rsidRDefault="00337680" w:rsidP="00E57E38">
      <w:pPr>
        <w:spacing w:after="0"/>
        <w:rPr>
          <w:color w:val="000000" w:themeColor="text1"/>
          <w:sz w:val="28"/>
          <w:szCs w:val="28"/>
        </w:rPr>
      </w:pPr>
    </w:p>
    <w:sectPr w:rsidR="00337680" w:rsidRPr="00B51A05" w:rsidSect="00395FF0">
      <w:pgSz w:w="16836" w:h="11908" w:orient="landscape"/>
      <w:pgMar w:top="456" w:right="676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514E"/>
    <w:multiLevelType w:val="hybridMultilevel"/>
    <w:tmpl w:val="B372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705F4"/>
    <w:multiLevelType w:val="hybridMultilevel"/>
    <w:tmpl w:val="4926B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22B2"/>
    <w:multiLevelType w:val="hybridMultilevel"/>
    <w:tmpl w:val="7390F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A38A7"/>
    <w:multiLevelType w:val="hybridMultilevel"/>
    <w:tmpl w:val="1C4AC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D34F0"/>
    <w:multiLevelType w:val="hybridMultilevel"/>
    <w:tmpl w:val="19F8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79016"/>
    <w:multiLevelType w:val="hybridMultilevel"/>
    <w:tmpl w:val="B0123D0C"/>
    <w:lvl w:ilvl="0" w:tplc="4058BB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0A83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22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2675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36B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FE8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E0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C2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62B36"/>
    <w:multiLevelType w:val="hybridMultilevel"/>
    <w:tmpl w:val="C7967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55C2B"/>
    <w:multiLevelType w:val="hybridMultilevel"/>
    <w:tmpl w:val="5BA43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41DF6"/>
    <w:multiLevelType w:val="hybridMultilevel"/>
    <w:tmpl w:val="2D8A7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BE4BDE"/>
    <w:multiLevelType w:val="hybridMultilevel"/>
    <w:tmpl w:val="9CB0A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3E35C8"/>
    <w:multiLevelType w:val="hybridMultilevel"/>
    <w:tmpl w:val="998C3C76"/>
    <w:lvl w:ilvl="0" w:tplc="D486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81973"/>
    <w:multiLevelType w:val="hybridMultilevel"/>
    <w:tmpl w:val="F060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32262"/>
    <w:multiLevelType w:val="hybridMultilevel"/>
    <w:tmpl w:val="7F70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82C21"/>
    <w:multiLevelType w:val="hybridMultilevel"/>
    <w:tmpl w:val="5E204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420AA"/>
    <w:multiLevelType w:val="hybridMultilevel"/>
    <w:tmpl w:val="A42E0946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5" w15:restartNumberingAfterBreak="0">
    <w:nsid w:val="5D6F3C11"/>
    <w:multiLevelType w:val="hybridMultilevel"/>
    <w:tmpl w:val="21D8C8E4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2B9227C"/>
    <w:multiLevelType w:val="hybridMultilevel"/>
    <w:tmpl w:val="C4466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489D"/>
    <w:multiLevelType w:val="hybridMultilevel"/>
    <w:tmpl w:val="F1C495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94AE5"/>
    <w:multiLevelType w:val="hybridMultilevel"/>
    <w:tmpl w:val="EF3C8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824AC"/>
    <w:multiLevelType w:val="hybridMultilevel"/>
    <w:tmpl w:val="1592DBB8"/>
    <w:lvl w:ilvl="0" w:tplc="C32E6FD8">
      <w:start w:val="1"/>
      <w:numFmt w:val="bullet"/>
      <w:lvlText w:val="•"/>
      <w:lvlJc w:val="left"/>
      <w:pPr>
        <w:ind w:left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F2E9E54">
      <w:start w:val="1"/>
      <w:numFmt w:val="bullet"/>
      <w:lvlText w:val="o"/>
      <w:lvlJc w:val="left"/>
      <w:pPr>
        <w:ind w:left="11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7E01BC0">
      <w:start w:val="1"/>
      <w:numFmt w:val="bullet"/>
      <w:lvlText w:val="▪"/>
      <w:lvlJc w:val="left"/>
      <w:pPr>
        <w:ind w:left="19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EB455B2">
      <w:start w:val="1"/>
      <w:numFmt w:val="bullet"/>
      <w:lvlText w:val="•"/>
      <w:lvlJc w:val="left"/>
      <w:pPr>
        <w:ind w:left="26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EEA7642">
      <w:start w:val="1"/>
      <w:numFmt w:val="bullet"/>
      <w:lvlText w:val="o"/>
      <w:lvlJc w:val="left"/>
      <w:pPr>
        <w:ind w:left="334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6E679DA">
      <w:start w:val="1"/>
      <w:numFmt w:val="bullet"/>
      <w:lvlText w:val="▪"/>
      <w:lvlJc w:val="left"/>
      <w:pPr>
        <w:ind w:left="406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3F882B6">
      <w:start w:val="1"/>
      <w:numFmt w:val="bullet"/>
      <w:lvlText w:val="•"/>
      <w:lvlJc w:val="left"/>
      <w:pPr>
        <w:ind w:left="478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AC65262">
      <w:start w:val="1"/>
      <w:numFmt w:val="bullet"/>
      <w:lvlText w:val="o"/>
      <w:lvlJc w:val="left"/>
      <w:pPr>
        <w:ind w:left="550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562746C">
      <w:start w:val="1"/>
      <w:numFmt w:val="bullet"/>
      <w:lvlText w:val="▪"/>
      <w:lvlJc w:val="left"/>
      <w:pPr>
        <w:ind w:left="622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5901873">
    <w:abstractNumId w:val="19"/>
  </w:num>
  <w:num w:numId="2" w16cid:durableId="1804762445">
    <w:abstractNumId w:val="14"/>
  </w:num>
  <w:num w:numId="3" w16cid:durableId="505748356">
    <w:abstractNumId w:val="13"/>
  </w:num>
  <w:num w:numId="4" w16cid:durableId="525488785">
    <w:abstractNumId w:val="15"/>
  </w:num>
  <w:num w:numId="5" w16cid:durableId="195430425">
    <w:abstractNumId w:val="12"/>
  </w:num>
  <w:num w:numId="6" w16cid:durableId="2026591141">
    <w:abstractNumId w:val="8"/>
  </w:num>
  <w:num w:numId="7" w16cid:durableId="587931714">
    <w:abstractNumId w:val="16"/>
  </w:num>
  <w:num w:numId="8" w16cid:durableId="1735615498">
    <w:abstractNumId w:val="2"/>
  </w:num>
  <w:num w:numId="9" w16cid:durableId="1164854763">
    <w:abstractNumId w:val="1"/>
  </w:num>
  <w:num w:numId="10" w16cid:durableId="595669905">
    <w:abstractNumId w:val="7"/>
  </w:num>
  <w:num w:numId="11" w16cid:durableId="198325103">
    <w:abstractNumId w:val="18"/>
  </w:num>
  <w:num w:numId="12" w16cid:durableId="807548397">
    <w:abstractNumId w:val="3"/>
  </w:num>
  <w:num w:numId="13" w16cid:durableId="869345422">
    <w:abstractNumId w:val="4"/>
  </w:num>
  <w:num w:numId="14" w16cid:durableId="2043433193">
    <w:abstractNumId w:val="10"/>
  </w:num>
  <w:num w:numId="15" w16cid:durableId="1846089683">
    <w:abstractNumId w:val="6"/>
  </w:num>
  <w:num w:numId="16" w16cid:durableId="1843275098">
    <w:abstractNumId w:val="5"/>
  </w:num>
  <w:num w:numId="17" w16cid:durableId="1827628368">
    <w:abstractNumId w:val="11"/>
  </w:num>
  <w:num w:numId="18" w16cid:durableId="1752695297">
    <w:abstractNumId w:val="0"/>
  </w:num>
  <w:num w:numId="19" w16cid:durableId="1180853388">
    <w:abstractNumId w:val="17"/>
  </w:num>
  <w:num w:numId="20" w16cid:durableId="11408050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4E"/>
    <w:rsid w:val="0001084C"/>
    <w:rsid w:val="0002155E"/>
    <w:rsid w:val="00033F63"/>
    <w:rsid w:val="00037A4E"/>
    <w:rsid w:val="00062CBF"/>
    <w:rsid w:val="00076419"/>
    <w:rsid w:val="000805FE"/>
    <w:rsid w:val="00096315"/>
    <w:rsid w:val="000B5C41"/>
    <w:rsid w:val="000E0B63"/>
    <w:rsid w:val="000E4DDB"/>
    <w:rsid w:val="00130188"/>
    <w:rsid w:val="0014566D"/>
    <w:rsid w:val="00150E95"/>
    <w:rsid w:val="00150ED7"/>
    <w:rsid w:val="00170617"/>
    <w:rsid w:val="001B1E58"/>
    <w:rsid w:val="001C3F04"/>
    <w:rsid w:val="001D5A8B"/>
    <w:rsid w:val="001E1A71"/>
    <w:rsid w:val="001E7BD4"/>
    <w:rsid w:val="001F0E5B"/>
    <w:rsid w:val="001F3BEB"/>
    <w:rsid w:val="001F4269"/>
    <w:rsid w:val="002309E9"/>
    <w:rsid w:val="00266BEA"/>
    <w:rsid w:val="00294880"/>
    <w:rsid w:val="00294C48"/>
    <w:rsid w:val="002A34A5"/>
    <w:rsid w:val="002B54BF"/>
    <w:rsid w:val="002B7279"/>
    <w:rsid w:val="002D21E4"/>
    <w:rsid w:val="002D3B11"/>
    <w:rsid w:val="002F7255"/>
    <w:rsid w:val="002F746D"/>
    <w:rsid w:val="00310BB8"/>
    <w:rsid w:val="00315E46"/>
    <w:rsid w:val="00320D68"/>
    <w:rsid w:val="00337680"/>
    <w:rsid w:val="00367094"/>
    <w:rsid w:val="00392468"/>
    <w:rsid w:val="00394407"/>
    <w:rsid w:val="00395FF0"/>
    <w:rsid w:val="003A1E4B"/>
    <w:rsid w:val="003A6066"/>
    <w:rsid w:val="003A7171"/>
    <w:rsid w:val="003B212C"/>
    <w:rsid w:val="003C3D5F"/>
    <w:rsid w:val="003F3815"/>
    <w:rsid w:val="003F574A"/>
    <w:rsid w:val="00415CAD"/>
    <w:rsid w:val="00422147"/>
    <w:rsid w:val="00442436"/>
    <w:rsid w:val="004777D2"/>
    <w:rsid w:val="004A0DFF"/>
    <w:rsid w:val="004C732E"/>
    <w:rsid w:val="004F0715"/>
    <w:rsid w:val="004F2194"/>
    <w:rsid w:val="00534B90"/>
    <w:rsid w:val="00536C12"/>
    <w:rsid w:val="00555C6F"/>
    <w:rsid w:val="005641C0"/>
    <w:rsid w:val="00573241"/>
    <w:rsid w:val="005836B0"/>
    <w:rsid w:val="00583EDC"/>
    <w:rsid w:val="005A4DEF"/>
    <w:rsid w:val="005C0BCF"/>
    <w:rsid w:val="005D16BB"/>
    <w:rsid w:val="005E544E"/>
    <w:rsid w:val="00612C5E"/>
    <w:rsid w:val="006219BB"/>
    <w:rsid w:val="00632ABC"/>
    <w:rsid w:val="00637B11"/>
    <w:rsid w:val="0066210D"/>
    <w:rsid w:val="0066257B"/>
    <w:rsid w:val="006702D7"/>
    <w:rsid w:val="006A1E1C"/>
    <w:rsid w:val="006A2CA1"/>
    <w:rsid w:val="006B77B1"/>
    <w:rsid w:val="006C2693"/>
    <w:rsid w:val="006E3A56"/>
    <w:rsid w:val="006E6487"/>
    <w:rsid w:val="006E6903"/>
    <w:rsid w:val="006F3F5B"/>
    <w:rsid w:val="00711CE4"/>
    <w:rsid w:val="00753E12"/>
    <w:rsid w:val="007549F1"/>
    <w:rsid w:val="0076400B"/>
    <w:rsid w:val="0076575A"/>
    <w:rsid w:val="00775C50"/>
    <w:rsid w:val="00777115"/>
    <w:rsid w:val="00784EA8"/>
    <w:rsid w:val="007935F7"/>
    <w:rsid w:val="007A1C49"/>
    <w:rsid w:val="007D1F81"/>
    <w:rsid w:val="007D574F"/>
    <w:rsid w:val="007E6068"/>
    <w:rsid w:val="007F0E01"/>
    <w:rsid w:val="007F7DDB"/>
    <w:rsid w:val="00814290"/>
    <w:rsid w:val="00837E72"/>
    <w:rsid w:val="00851CB3"/>
    <w:rsid w:val="00856A81"/>
    <w:rsid w:val="008617A4"/>
    <w:rsid w:val="0086621F"/>
    <w:rsid w:val="008733EC"/>
    <w:rsid w:val="00875B4B"/>
    <w:rsid w:val="008A4DA4"/>
    <w:rsid w:val="008A7555"/>
    <w:rsid w:val="009073B7"/>
    <w:rsid w:val="0091351C"/>
    <w:rsid w:val="00914D46"/>
    <w:rsid w:val="00922DCE"/>
    <w:rsid w:val="00930F7D"/>
    <w:rsid w:val="009330BF"/>
    <w:rsid w:val="0093538F"/>
    <w:rsid w:val="009400E4"/>
    <w:rsid w:val="00944EAA"/>
    <w:rsid w:val="00981870"/>
    <w:rsid w:val="009878BB"/>
    <w:rsid w:val="00991B46"/>
    <w:rsid w:val="0099491F"/>
    <w:rsid w:val="009A68FD"/>
    <w:rsid w:val="009B3A7D"/>
    <w:rsid w:val="009B580A"/>
    <w:rsid w:val="009D4108"/>
    <w:rsid w:val="009E0FAC"/>
    <w:rsid w:val="00A052CE"/>
    <w:rsid w:val="00A15A41"/>
    <w:rsid w:val="00A328AF"/>
    <w:rsid w:val="00A35F9C"/>
    <w:rsid w:val="00A50E11"/>
    <w:rsid w:val="00A60885"/>
    <w:rsid w:val="00A90095"/>
    <w:rsid w:val="00AC3A11"/>
    <w:rsid w:val="00AD3265"/>
    <w:rsid w:val="00AE0FD3"/>
    <w:rsid w:val="00AE3AFF"/>
    <w:rsid w:val="00B0103A"/>
    <w:rsid w:val="00B01BEE"/>
    <w:rsid w:val="00B21740"/>
    <w:rsid w:val="00B23EC9"/>
    <w:rsid w:val="00B51A05"/>
    <w:rsid w:val="00B84D05"/>
    <w:rsid w:val="00B87960"/>
    <w:rsid w:val="00B9333D"/>
    <w:rsid w:val="00B957DB"/>
    <w:rsid w:val="00BC33C5"/>
    <w:rsid w:val="00BC5414"/>
    <w:rsid w:val="00BE43A3"/>
    <w:rsid w:val="00C02E2C"/>
    <w:rsid w:val="00C201B3"/>
    <w:rsid w:val="00C31941"/>
    <w:rsid w:val="00C35F31"/>
    <w:rsid w:val="00C523DA"/>
    <w:rsid w:val="00C6171C"/>
    <w:rsid w:val="00CB0246"/>
    <w:rsid w:val="00CC3B00"/>
    <w:rsid w:val="00CD0DD8"/>
    <w:rsid w:val="00CD57C8"/>
    <w:rsid w:val="00D06368"/>
    <w:rsid w:val="00D14D89"/>
    <w:rsid w:val="00D27198"/>
    <w:rsid w:val="00D41CF9"/>
    <w:rsid w:val="00D42E01"/>
    <w:rsid w:val="00D44B9C"/>
    <w:rsid w:val="00D5540E"/>
    <w:rsid w:val="00D75337"/>
    <w:rsid w:val="00D846AB"/>
    <w:rsid w:val="00DC0057"/>
    <w:rsid w:val="00DC0E92"/>
    <w:rsid w:val="00DC116E"/>
    <w:rsid w:val="00DF44DF"/>
    <w:rsid w:val="00E03F61"/>
    <w:rsid w:val="00E1259E"/>
    <w:rsid w:val="00E15C5E"/>
    <w:rsid w:val="00E4345D"/>
    <w:rsid w:val="00E57E38"/>
    <w:rsid w:val="00E62AD1"/>
    <w:rsid w:val="00E85772"/>
    <w:rsid w:val="00E8631B"/>
    <w:rsid w:val="00E96276"/>
    <w:rsid w:val="00EC273F"/>
    <w:rsid w:val="00ED2C5B"/>
    <w:rsid w:val="00ED6097"/>
    <w:rsid w:val="00EE40A2"/>
    <w:rsid w:val="00EF57A7"/>
    <w:rsid w:val="00EF62D9"/>
    <w:rsid w:val="00F00F18"/>
    <w:rsid w:val="00F0351B"/>
    <w:rsid w:val="00F1357E"/>
    <w:rsid w:val="00F261EA"/>
    <w:rsid w:val="00F26771"/>
    <w:rsid w:val="00F31C7D"/>
    <w:rsid w:val="00F41D17"/>
    <w:rsid w:val="00F50E4A"/>
    <w:rsid w:val="00F86913"/>
    <w:rsid w:val="00FA0C4C"/>
    <w:rsid w:val="00FA4566"/>
    <w:rsid w:val="00FC7A2F"/>
    <w:rsid w:val="01286BFF"/>
    <w:rsid w:val="10882F81"/>
    <w:rsid w:val="21D5F966"/>
    <w:rsid w:val="2BA59400"/>
    <w:rsid w:val="2C0D6CF7"/>
    <w:rsid w:val="43460FF9"/>
    <w:rsid w:val="55D5821D"/>
    <w:rsid w:val="5667C1A2"/>
    <w:rsid w:val="5B61923D"/>
    <w:rsid w:val="5DE09402"/>
    <w:rsid w:val="636D05C0"/>
    <w:rsid w:val="6E2874F7"/>
    <w:rsid w:val="755C731C"/>
    <w:rsid w:val="79282F9C"/>
    <w:rsid w:val="7AC3FFFD"/>
    <w:rsid w:val="7C5FD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A6566"/>
  <w15:docId w15:val="{403E6DC0-B089-4FA4-9BAD-3255E7E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81870"/>
    <w:pPr>
      <w:ind w:left="720"/>
      <w:contextualSpacing/>
    </w:pPr>
  </w:style>
  <w:style w:type="table" w:styleId="TableGrid0">
    <w:name w:val="Table Grid"/>
    <w:basedOn w:val="TableNormal"/>
    <w:uiPriority w:val="39"/>
    <w:rsid w:val="00B51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DC0E92"/>
  </w:style>
  <w:style w:type="character" w:styleId="Hyperlink">
    <w:name w:val="Hyperlink"/>
    <w:basedOn w:val="DefaultParagraphFont"/>
    <w:uiPriority w:val="99"/>
    <w:semiHidden/>
    <w:unhideWhenUsed/>
    <w:rsid w:val="001F3B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A23F1FFC48A4F8A4C49D56B4E6D5B" ma:contentTypeVersion="18" ma:contentTypeDescription="Create a new document." ma:contentTypeScope="" ma:versionID="eecb1bb4ffd0a9be97272e0641e751ca">
  <xsd:schema xmlns:xsd="http://www.w3.org/2001/XMLSchema" xmlns:xs="http://www.w3.org/2001/XMLSchema" xmlns:p="http://schemas.microsoft.com/office/2006/metadata/properties" xmlns:ns2="e2d532d0-be23-4683-9d25-da1f89588a88" xmlns:ns3="52006772-ede5-4ae8-be3d-98b34ebd4dd9" targetNamespace="http://schemas.microsoft.com/office/2006/metadata/properties" ma:root="true" ma:fieldsID="1d4f0d19f69cf670ff7238f001cee7c5" ns2:_="" ns3:_="">
    <xsd:import namespace="e2d532d0-be23-4683-9d25-da1f89588a88"/>
    <xsd:import namespace="52006772-ede5-4ae8-be3d-98b34ebd4d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d532d0-be23-4683-9d25-da1f89588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ffad647-e4af-4d14-896b-79895c662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06772-ede5-4ae8-be3d-98b34ebd4d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ac9028-78d5-4dfa-9621-48605cd400f6}" ma:internalName="TaxCatchAll" ma:showField="CatchAllData" ma:web="52006772-ede5-4ae8-be3d-98b34ebd4d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d532d0-be23-4683-9d25-da1f89588a88">
      <Terms xmlns="http://schemas.microsoft.com/office/infopath/2007/PartnerControls"/>
    </lcf76f155ced4ddcb4097134ff3c332f>
    <TaxCatchAll xmlns="52006772-ede5-4ae8-be3d-98b34ebd4dd9" xsi:nil="true"/>
  </documentManagement>
</p:properties>
</file>

<file path=customXml/itemProps1.xml><?xml version="1.0" encoding="utf-8"?>
<ds:datastoreItem xmlns:ds="http://schemas.openxmlformats.org/officeDocument/2006/customXml" ds:itemID="{45C76AB8-49E3-40AF-95A5-E5F23A913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d532d0-be23-4683-9d25-da1f89588a88"/>
    <ds:schemaRef ds:uri="52006772-ede5-4ae8-be3d-98b34ebd4d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58395-9C21-46AF-945C-52ADB70B63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51E863-621C-4C22-99D0-56F023AE8F3F}">
  <ds:schemaRefs>
    <ds:schemaRef ds:uri="http://schemas.microsoft.com/office/2006/metadata/properties"/>
    <ds:schemaRef ds:uri="http://schemas.microsoft.com/office/infopath/2007/PartnerControls"/>
    <ds:schemaRef ds:uri="e2d532d0-be23-4683-9d25-da1f89588a88"/>
    <ds:schemaRef ds:uri="52006772-ede5-4ae8-be3d-98b34ebd4d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Clarke</dc:creator>
  <cp:keywords/>
  <cp:lastModifiedBy>Mike Glenton</cp:lastModifiedBy>
  <cp:revision>71</cp:revision>
  <dcterms:created xsi:type="dcterms:W3CDTF">2024-01-12T16:08:00Z</dcterms:created>
  <dcterms:modified xsi:type="dcterms:W3CDTF">2024-02-27T09:10:00Z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0x0101004FAA23F1FFC48A4F8A4C49D56B4E6D5B</vt:lpwstr>
  </property>
  <property fmtid="{D5CDD505-2E9C-101B-9397-08002B2CF9AE}" pid="3" name="MediaServiceImageTags">
    <vt:lpwstr/>
  </property>
</Properties>
</file>